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F2" w:rsidRPr="0095074B" w:rsidRDefault="00FA2000" w:rsidP="00FA2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4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A2000" w:rsidRPr="0095074B" w:rsidRDefault="00FA2000" w:rsidP="00FA2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4B">
        <w:rPr>
          <w:rFonts w:ascii="Times New Roman" w:hAnsi="Times New Roman" w:cs="Times New Roman"/>
          <w:b/>
          <w:sz w:val="24"/>
          <w:szCs w:val="24"/>
        </w:rPr>
        <w:t>О внесении изменений в извещение о продаже муниципального имущества, опубликованное в районной газете «</w:t>
      </w:r>
      <w:proofErr w:type="gramStart"/>
      <w:r w:rsidRPr="0095074B">
        <w:rPr>
          <w:rFonts w:ascii="Times New Roman" w:hAnsi="Times New Roman" w:cs="Times New Roman"/>
          <w:b/>
          <w:sz w:val="24"/>
          <w:szCs w:val="24"/>
        </w:rPr>
        <w:t>Северная</w:t>
      </w:r>
      <w:proofErr w:type="gramEnd"/>
      <w:r w:rsidRPr="0095074B">
        <w:rPr>
          <w:rFonts w:ascii="Times New Roman" w:hAnsi="Times New Roman" w:cs="Times New Roman"/>
          <w:b/>
          <w:sz w:val="24"/>
          <w:szCs w:val="24"/>
        </w:rPr>
        <w:t xml:space="preserve"> правда» от 28.08.2015 года №102-103</w:t>
      </w:r>
    </w:p>
    <w:p w:rsidR="00FA2000" w:rsidRDefault="00FA2000" w:rsidP="00FA2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074B" w:rsidRDefault="0095074B" w:rsidP="009507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информирует о внесении следующих изменений:</w:t>
      </w:r>
    </w:p>
    <w:p w:rsidR="0095074B" w:rsidRDefault="0095074B" w:rsidP="009507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 лоту №2 дополнить абзацем следующего содержания:</w:t>
      </w:r>
    </w:p>
    <w:p w:rsidR="0095074B" w:rsidRDefault="0095074B" w:rsidP="009507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«Объект обременен бессрочным договором аренды муниципального имущества №5 от 10.03.2003 года, который, согласно ст.617 ГК РФ, сохраняет силу для нового собственника»</w:t>
      </w:r>
    </w:p>
    <w:p w:rsidR="0095074B" w:rsidRDefault="0095074B" w:rsidP="009507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 лоту №3 дополнить абзацем следующего содержания:</w:t>
      </w:r>
    </w:p>
    <w:p w:rsidR="0095074B" w:rsidRDefault="0095074B" w:rsidP="009507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«Объект обременен бессрочным договором аренды муниципального имущества №105 от 26.04.2007 года, который, согласно ст.617 ГК РФ, сохраняет силу для нового собственника».</w:t>
      </w:r>
    </w:p>
    <w:p w:rsidR="0066377A" w:rsidRDefault="0066377A" w:rsidP="0095074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5074B" w:rsidRDefault="0095074B" w:rsidP="0095074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приватизации</w:t>
      </w:r>
    </w:p>
    <w:p w:rsidR="0095074B" w:rsidRDefault="0095074B" w:rsidP="0095074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казне </w:t>
      </w:r>
    </w:p>
    <w:p w:rsidR="0095074B" w:rsidRDefault="0095074B" w:rsidP="0095074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5074B" w:rsidRDefault="0095074B" w:rsidP="009507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000" w:rsidRPr="0095074B" w:rsidRDefault="0095074B" w:rsidP="00950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2000" w:rsidRPr="0095074B" w:rsidSect="0057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2000"/>
    <w:rsid w:val="00110D80"/>
    <w:rsid w:val="001D415E"/>
    <w:rsid w:val="002A1855"/>
    <w:rsid w:val="002C08B2"/>
    <w:rsid w:val="002E5928"/>
    <w:rsid w:val="00310750"/>
    <w:rsid w:val="00347DB5"/>
    <w:rsid w:val="005715F2"/>
    <w:rsid w:val="005C7C04"/>
    <w:rsid w:val="0066377A"/>
    <w:rsid w:val="006E1C0B"/>
    <w:rsid w:val="008E3737"/>
    <w:rsid w:val="0095074B"/>
    <w:rsid w:val="009E0966"/>
    <w:rsid w:val="00B95EFF"/>
    <w:rsid w:val="00D3254E"/>
    <w:rsid w:val="00D9338D"/>
    <w:rsid w:val="00DA4041"/>
    <w:rsid w:val="00F31B77"/>
    <w:rsid w:val="00FA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3</cp:revision>
  <dcterms:created xsi:type="dcterms:W3CDTF">2015-09-04T12:48:00Z</dcterms:created>
  <dcterms:modified xsi:type="dcterms:W3CDTF">2015-09-04T12:58:00Z</dcterms:modified>
</cp:coreProperties>
</file>