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2D" w:rsidRPr="00105E94" w:rsidRDefault="002F4D2D" w:rsidP="002F4D2D">
      <w:pPr>
        <w:pStyle w:val="3"/>
        <w:jc w:val="center"/>
      </w:pPr>
      <w:r w:rsidRPr="00105E9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-231140</wp:posOffset>
            </wp:positionV>
            <wp:extent cx="571500" cy="742950"/>
            <wp:effectExtent l="19050" t="0" r="0" b="0"/>
            <wp:wrapSquare wrapText="bothSides"/>
            <wp:docPr id="4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D2D" w:rsidRPr="00105E94" w:rsidRDefault="002F4D2D" w:rsidP="002F4D2D">
      <w:pPr>
        <w:pStyle w:val="3"/>
        <w:jc w:val="center"/>
      </w:pPr>
    </w:p>
    <w:p w:rsidR="002F4D2D" w:rsidRPr="00105E94" w:rsidRDefault="002F4D2D" w:rsidP="002F4D2D">
      <w:pPr>
        <w:pStyle w:val="3"/>
        <w:jc w:val="center"/>
      </w:pPr>
    </w:p>
    <w:p w:rsidR="002F4D2D" w:rsidRPr="00105E94" w:rsidRDefault="002F4D2D" w:rsidP="002F4D2D">
      <w:pPr>
        <w:pStyle w:val="3"/>
        <w:jc w:val="center"/>
      </w:pPr>
      <w:r w:rsidRPr="00105E94">
        <w:t>МУНИЦИПАЛЬНОЕ ОБРАЗОВАНИЕ «</w:t>
      </w:r>
      <w:r w:rsidRPr="00105E94">
        <w:rPr>
          <w:caps/>
        </w:rPr>
        <w:t>Каргасокский район»</w:t>
      </w:r>
    </w:p>
    <w:p w:rsidR="002F4D2D" w:rsidRPr="00105E94" w:rsidRDefault="002F4D2D" w:rsidP="002F4D2D">
      <w:pPr>
        <w:pStyle w:val="3"/>
        <w:spacing w:line="360" w:lineRule="auto"/>
        <w:jc w:val="center"/>
        <w:rPr>
          <w:sz w:val="26"/>
          <w:szCs w:val="26"/>
        </w:rPr>
      </w:pPr>
      <w:r w:rsidRPr="00105E94">
        <w:rPr>
          <w:sz w:val="26"/>
          <w:szCs w:val="26"/>
        </w:rPr>
        <w:t>ТОМСКАЯ ОБЛАСТЬ</w:t>
      </w:r>
    </w:p>
    <w:p w:rsidR="002F4D2D" w:rsidRPr="00105E94" w:rsidRDefault="002F4D2D" w:rsidP="002F4D2D">
      <w:pPr>
        <w:pStyle w:val="1"/>
        <w:spacing w:line="360" w:lineRule="auto"/>
        <w:rPr>
          <w:sz w:val="28"/>
        </w:rPr>
      </w:pPr>
      <w:r w:rsidRPr="00105E94">
        <w:rPr>
          <w:sz w:val="28"/>
        </w:rPr>
        <w:t>АДМИНИСТРАЦИЯ КАРГАСОКСКОГО РАЙОНА</w:t>
      </w:r>
    </w:p>
    <w:tbl>
      <w:tblPr>
        <w:tblW w:w="9889" w:type="dxa"/>
        <w:tblLook w:val="0000"/>
      </w:tblPr>
      <w:tblGrid>
        <w:gridCol w:w="1908"/>
        <w:gridCol w:w="720"/>
        <w:gridCol w:w="1080"/>
        <w:gridCol w:w="1220"/>
        <w:gridCol w:w="1595"/>
        <w:gridCol w:w="966"/>
        <w:gridCol w:w="2258"/>
        <w:gridCol w:w="142"/>
      </w:tblGrid>
      <w:tr w:rsidR="002F4D2D" w:rsidRPr="00105E94" w:rsidTr="00696DD7">
        <w:trPr>
          <w:gridAfter w:val="1"/>
          <w:wAfter w:w="142" w:type="dxa"/>
          <w:trHeight w:val="527"/>
        </w:trPr>
        <w:tc>
          <w:tcPr>
            <w:tcW w:w="9747" w:type="dxa"/>
            <w:gridSpan w:val="7"/>
          </w:tcPr>
          <w:p w:rsidR="002F4D2D" w:rsidRDefault="002F4D2D" w:rsidP="00AF0D77">
            <w:pPr>
              <w:pStyle w:val="5"/>
              <w:spacing w:line="360" w:lineRule="auto"/>
              <w:rPr>
                <w:lang w:val="en-US"/>
              </w:rPr>
            </w:pPr>
            <w:r w:rsidRPr="00105E94">
              <w:t>ПОСТАНОВЛЕНИЕ</w:t>
            </w:r>
          </w:p>
          <w:p w:rsidR="0045136A" w:rsidRPr="00D46393" w:rsidRDefault="0045136A" w:rsidP="0045136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D46393">
              <w:rPr>
                <w:color w:val="FF0000"/>
                <w:sz w:val="20"/>
                <w:szCs w:val="20"/>
                <w:lang w:val="en-US"/>
              </w:rPr>
              <w:t>(</w:t>
            </w:r>
            <w:r w:rsidRPr="00D46393">
              <w:rPr>
                <w:color w:val="FF0000"/>
                <w:sz w:val="20"/>
                <w:szCs w:val="20"/>
              </w:rPr>
              <w:t xml:space="preserve">С </w:t>
            </w:r>
            <w:proofErr w:type="spellStart"/>
            <w:r w:rsidRPr="00D46393">
              <w:rPr>
                <w:color w:val="FF0000"/>
                <w:sz w:val="20"/>
                <w:szCs w:val="20"/>
              </w:rPr>
              <w:t>изм.от</w:t>
            </w:r>
            <w:proofErr w:type="spellEnd"/>
            <w:r w:rsidRPr="00D46393">
              <w:rPr>
                <w:color w:val="FF0000"/>
                <w:sz w:val="20"/>
                <w:szCs w:val="20"/>
              </w:rPr>
              <w:t xml:space="preserve"> </w:t>
            </w:r>
            <w:r w:rsidR="00D46393" w:rsidRPr="00D46393">
              <w:rPr>
                <w:color w:val="FF0000"/>
                <w:sz w:val="20"/>
                <w:szCs w:val="20"/>
              </w:rPr>
              <w:t>05.11.2013 № 338</w:t>
            </w:r>
            <w:r w:rsidRPr="00D46393">
              <w:rPr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2F4D2D" w:rsidRPr="00105E94" w:rsidTr="00696DD7">
        <w:trPr>
          <w:gridAfter w:val="1"/>
          <w:wAfter w:w="142" w:type="dxa"/>
          <w:trHeight w:val="893"/>
        </w:trPr>
        <w:tc>
          <w:tcPr>
            <w:tcW w:w="1908" w:type="dxa"/>
          </w:tcPr>
          <w:p w:rsidR="002F4D2D" w:rsidRPr="00105E94" w:rsidRDefault="002F4D2D" w:rsidP="00AF0D77">
            <w:r w:rsidRPr="00105E94">
              <w:t>01.03.2013</w:t>
            </w:r>
          </w:p>
          <w:p w:rsidR="002F4D2D" w:rsidRPr="00105E94" w:rsidRDefault="002F4D2D" w:rsidP="00AF0D77"/>
          <w:p w:rsidR="002F4D2D" w:rsidRPr="00105E94" w:rsidRDefault="002F4D2D" w:rsidP="00AF0D77">
            <w:r w:rsidRPr="00105E94">
              <w:t>с.</w:t>
            </w:r>
            <w:r w:rsidR="00BF6CD9">
              <w:t xml:space="preserve"> </w:t>
            </w:r>
            <w:proofErr w:type="spellStart"/>
            <w:r w:rsidRPr="00105E94">
              <w:t>Каргасок</w:t>
            </w:r>
            <w:proofErr w:type="spellEnd"/>
          </w:p>
        </w:tc>
        <w:tc>
          <w:tcPr>
            <w:tcW w:w="5581" w:type="dxa"/>
            <w:gridSpan w:val="5"/>
          </w:tcPr>
          <w:p w:rsidR="002F4D2D" w:rsidRPr="00105E94" w:rsidRDefault="002F4D2D" w:rsidP="00AF0D77">
            <w:pPr>
              <w:jc w:val="right"/>
            </w:pPr>
          </w:p>
        </w:tc>
        <w:tc>
          <w:tcPr>
            <w:tcW w:w="2258" w:type="dxa"/>
          </w:tcPr>
          <w:p w:rsidR="002F4D2D" w:rsidRPr="00105E94" w:rsidRDefault="002F4D2D" w:rsidP="00AF0D77">
            <w:pPr>
              <w:jc w:val="right"/>
            </w:pPr>
            <w:r w:rsidRPr="00105E94">
              <w:t xml:space="preserve">№ 56 </w:t>
            </w:r>
          </w:p>
        </w:tc>
      </w:tr>
      <w:tr w:rsidR="00696DD7" w:rsidRPr="00105E94" w:rsidTr="00696DD7">
        <w:tc>
          <w:tcPr>
            <w:tcW w:w="4928" w:type="dxa"/>
            <w:gridSpan w:val="4"/>
          </w:tcPr>
          <w:p w:rsidR="00696DD7" w:rsidRPr="00105E94" w:rsidRDefault="00696DD7" w:rsidP="00AB3398">
            <w:pPr>
              <w:pStyle w:val="3"/>
              <w:jc w:val="both"/>
              <w:rPr>
                <w:sz w:val="24"/>
              </w:rPr>
            </w:pPr>
          </w:p>
          <w:p w:rsidR="00696DD7" w:rsidRPr="00105E94" w:rsidRDefault="00696DD7" w:rsidP="008C183B">
            <w:pPr>
              <w:pStyle w:val="3"/>
              <w:jc w:val="both"/>
              <w:rPr>
                <w:sz w:val="24"/>
              </w:rPr>
            </w:pPr>
            <w:bookmarkStart w:id="0" w:name="OLE_LINK1"/>
            <w:bookmarkStart w:id="1" w:name="OLE_LINK2"/>
            <w:r w:rsidRPr="00105E94">
              <w:rPr>
                <w:rFonts w:eastAsiaTheme="minorHAnsi"/>
                <w:sz w:val="24"/>
                <w:lang w:eastAsia="en-US"/>
              </w:rPr>
              <w:t xml:space="preserve">О предоставлении иных межбюджетных трансфертов бюджетам сельских поселений из бюджета </w:t>
            </w:r>
            <w:proofErr w:type="spellStart"/>
            <w:r w:rsidRPr="00105E94">
              <w:rPr>
                <w:rFonts w:eastAsiaTheme="minorHAnsi"/>
                <w:sz w:val="24"/>
                <w:lang w:eastAsia="en-US"/>
              </w:rPr>
              <w:t>Каргасокского</w:t>
            </w:r>
            <w:proofErr w:type="spellEnd"/>
            <w:r w:rsidRPr="00105E94">
              <w:rPr>
                <w:rFonts w:eastAsiaTheme="minorHAnsi"/>
                <w:sz w:val="24"/>
                <w:lang w:eastAsia="en-US"/>
              </w:rPr>
              <w:t xml:space="preserve"> района на выполнение мероприятий </w:t>
            </w:r>
            <w:r w:rsidRPr="008C183B">
              <w:rPr>
                <w:rFonts w:eastAsiaTheme="minorHAnsi"/>
                <w:color w:val="FF0000"/>
                <w:sz w:val="24"/>
                <w:lang w:eastAsia="en-US"/>
              </w:rPr>
              <w:t>муниципальной программы</w:t>
            </w:r>
            <w:r w:rsidRPr="00105E94">
              <w:rPr>
                <w:sz w:val="24"/>
              </w:rPr>
              <w:t xml:space="preserve"> «Повышение безопасности дорожного движения на территории </w:t>
            </w:r>
            <w:proofErr w:type="spellStart"/>
            <w:r w:rsidRPr="00105E94">
              <w:rPr>
                <w:sz w:val="24"/>
              </w:rPr>
              <w:t>Каргасокского</w:t>
            </w:r>
            <w:proofErr w:type="spellEnd"/>
            <w:r w:rsidRPr="00105E94">
              <w:rPr>
                <w:sz w:val="24"/>
              </w:rPr>
              <w:t xml:space="preserve"> района в 2013 - 2017 годах»</w:t>
            </w:r>
            <w:bookmarkEnd w:id="0"/>
            <w:bookmarkEnd w:id="1"/>
          </w:p>
        </w:tc>
        <w:tc>
          <w:tcPr>
            <w:tcW w:w="4961" w:type="dxa"/>
            <w:gridSpan w:val="4"/>
          </w:tcPr>
          <w:p w:rsidR="00696DD7" w:rsidRPr="00105E94" w:rsidRDefault="00696DD7" w:rsidP="00AB3398">
            <w:pPr>
              <w:rPr>
                <w:rFonts w:ascii="Calibri" w:hAnsi="Calibri"/>
              </w:rPr>
            </w:pPr>
          </w:p>
        </w:tc>
      </w:tr>
      <w:tr w:rsidR="00696DD7" w:rsidRPr="00105E94" w:rsidTr="00696DD7">
        <w:tc>
          <w:tcPr>
            <w:tcW w:w="9889" w:type="dxa"/>
            <w:gridSpan w:val="8"/>
          </w:tcPr>
          <w:p w:rsidR="00696DD7" w:rsidRPr="00105E94" w:rsidRDefault="00696DD7" w:rsidP="00AB3398">
            <w:pPr>
              <w:shd w:val="clear" w:color="auto" w:fill="FFFFFF"/>
              <w:spacing w:before="283" w:line="322" w:lineRule="exact"/>
              <w:ind w:left="34" w:firstLine="392"/>
              <w:jc w:val="both"/>
              <w:rPr>
                <w:spacing w:val="-2"/>
              </w:rPr>
            </w:pPr>
            <w:r w:rsidRPr="00105E94">
              <w:rPr>
                <w:spacing w:val="-2"/>
              </w:rPr>
              <w:t xml:space="preserve">В целях реализации мероприятий долгосрочной муниципальной целевой программы «Повышение безопасности дорожного движения на территории </w:t>
            </w:r>
            <w:proofErr w:type="spellStart"/>
            <w:r w:rsidRPr="00105E94">
              <w:rPr>
                <w:spacing w:val="-2"/>
              </w:rPr>
              <w:t>Каргасокского</w:t>
            </w:r>
            <w:proofErr w:type="spellEnd"/>
            <w:r w:rsidRPr="00105E94">
              <w:rPr>
                <w:spacing w:val="-2"/>
              </w:rPr>
              <w:t xml:space="preserve"> района в 2013 - 2017 годах»</w:t>
            </w:r>
          </w:p>
          <w:p w:rsidR="00696DD7" w:rsidRPr="00105E94" w:rsidRDefault="00696DD7" w:rsidP="00AB3398">
            <w:pPr>
              <w:shd w:val="clear" w:color="auto" w:fill="FFFFFF"/>
              <w:spacing w:before="283" w:line="322" w:lineRule="exact"/>
              <w:ind w:left="34" w:firstLine="392"/>
              <w:jc w:val="both"/>
              <w:rPr>
                <w:spacing w:val="-2"/>
              </w:rPr>
            </w:pPr>
            <w:r w:rsidRPr="00105E94">
              <w:rPr>
                <w:spacing w:val="-2"/>
              </w:rPr>
              <w:t>ПОСТАНОВЛЯЮ:</w:t>
            </w:r>
          </w:p>
          <w:p w:rsidR="008C183B" w:rsidRPr="008C183B" w:rsidRDefault="008C183B" w:rsidP="008C183B">
            <w:pPr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  <w:r w:rsidRPr="008C183B">
              <w:rPr>
                <w:color w:val="FF0000"/>
              </w:rPr>
              <w:t>1.</w:t>
            </w:r>
            <w:r w:rsidRPr="008C183B">
              <w:rPr>
                <w:b/>
                <w:color w:val="FF0000"/>
              </w:rPr>
              <w:t xml:space="preserve"> </w:t>
            </w:r>
            <w:r w:rsidRPr="008C183B">
              <w:rPr>
                <w:color w:val="FF0000"/>
              </w:rPr>
              <w:t>Утвердить состав Комиссии по проведению отбора муниципальных образований</w:t>
            </w:r>
          </w:p>
          <w:p w:rsidR="008C183B" w:rsidRPr="008C183B" w:rsidRDefault="008C183B" w:rsidP="008C183B">
            <w:pPr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  <w:proofErr w:type="spellStart"/>
            <w:r w:rsidRPr="008C183B">
              <w:rPr>
                <w:color w:val="FF0000"/>
              </w:rPr>
              <w:t>Каргасокского</w:t>
            </w:r>
            <w:proofErr w:type="spellEnd"/>
            <w:r w:rsidRPr="008C183B">
              <w:rPr>
                <w:color w:val="FF0000"/>
              </w:rPr>
              <w:t xml:space="preserve"> района для предоставления иных межбюджетных трансфертов бюджетам сельских поселений из бюджета </w:t>
            </w:r>
            <w:proofErr w:type="spellStart"/>
            <w:r w:rsidRPr="008C183B">
              <w:rPr>
                <w:color w:val="FF0000"/>
              </w:rPr>
              <w:t>Каргасокского</w:t>
            </w:r>
            <w:proofErr w:type="spellEnd"/>
            <w:r w:rsidRPr="008C183B">
              <w:rPr>
                <w:color w:val="FF0000"/>
              </w:rPr>
              <w:t xml:space="preserve"> района на выполнение мероприятий </w:t>
            </w:r>
          </w:p>
          <w:p w:rsidR="008C183B" w:rsidRPr="008C183B" w:rsidRDefault="008C183B" w:rsidP="008C183B">
            <w:pPr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  <w:r w:rsidRPr="008C183B">
              <w:rPr>
                <w:color w:val="FF0000"/>
              </w:rPr>
              <w:t>муниципальной программы «Повышение безопасности дорожного движения на территории</w:t>
            </w:r>
          </w:p>
          <w:p w:rsidR="008C183B" w:rsidRDefault="008C183B" w:rsidP="008C183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FF0000"/>
                <w:lang w:eastAsia="en-US"/>
              </w:rPr>
            </w:pPr>
            <w:proofErr w:type="spellStart"/>
            <w:r w:rsidRPr="008C183B">
              <w:rPr>
                <w:color w:val="FF0000"/>
              </w:rPr>
              <w:t>Каргасокского</w:t>
            </w:r>
            <w:proofErr w:type="spellEnd"/>
            <w:r w:rsidRPr="008C183B">
              <w:rPr>
                <w:color w:val="FF0000"/>
              </w:rPr>
              <w:t xml:space="preserve"> района в 2013 - 2017 годах» согласно приложению N 1 к настоящему постановлению</w:t>
            </w:r>
            <w:r w:rsidRPr="008C183B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  <w:p w:rsidR="008C183B" w:rsidRPr="008C183B" w:rsidRDefault="008C183B" w:rsidP="008C183B">
            <w:pPr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  <w:r w:rsidRPr="008C183B">
              <w:rPr>
                <w:color w:val="FF0000"/>
              </w:rPr>
              <w:t>2. Утвердить Положение о предоставлении иных межбюджетных трансфертов бюджетам</w:t>
            </w:r>
          </w:p>
          <w:p w:rsidR="008C183B" w:rsidRPr="008C183B" w:rsidRDefault="008C183B" w:rsidP="008C183B">
            <w:pPr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  <w:r w:rsidRPr="008C183B">
              <w:rPr>
                <w:color w:val="FF0000"/>
              </w:rPr>
              <w:t xml:space="preserve">сельских поселений из бюджета </w:t>
            </w:r>
            <w:proofErr w:type="spellStart"/>
            <w:r w:rsidRPr="008C183B">
              <w:rPr>
                <w:color w:val="FF0000"/>
              </w:rPr>
              <w:t>Каргасокского</w:t>
            </w:r>
            <w:proofErr w:type="spellEnd"/>
            <w:r w:rsidRPr="008C183B">
              <w:rPr>
                <w:color w:val="FF0000"/>
              </w:rPr>
              <w:t xml:space="preserve"> района на выполнение мероприятий муниципальной  программы «Повышение безопасности дорожного движения на территории</w:t>
            </w:r>
          </w:p>
          <w:p w:rsidR="00696DD7" w:rsidRPr="008C183B" w:rsidRDefault="008C183B" w:rsidP="008C183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FF0000"/>
                <w:lang w:eastAsia="en-US"/>
              </w:rPr>
            </w:pPr>
            <w:proofErr w:type="spellStart"/>
            <w:r w:rsidRPr="008C183B">
              <w:rPr>
                <w:color w:val="FF0000"/>
              </w:rPr>
              <w:t>Каргасокского</w:t>
            </w:r>
            <w:proofErr w:type="spellEnd"/>
            <w:r w:rsidRPr="008C183B">
              <w:rPr>
                <w:color w:val="FF0000"/>
              </w:rPr>
              <w:t xml:space="preserve"> района в 2013 - 2017 годах» согласно приложению N 2 к настоящему постановлению</w:t>
            </w:r>
          </w:p>
          <w:p w:rsidR="00696DD7" w:rsidRPr="00105E94" w:rsidRDefault="008C183B" w:rsidP="00AB339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AF1F09">
              <w:rPr>
                <w:color w:val="FF0000"/>
              </w:rPr>
              <w:t xml:space="preserve">3. Утвердить Методику распределения иных межбюджетных трансфертов бюджетам сельских поселений из бюджета </w:t>
            </w:r>
            <w:proofErr w:type="spellStart"/>
            <w:r w:rsidRPr="00AF1F09">
              <w:rPr>
                <w:color w:val="FF0000"/>
              </w:rPr>
              <w:t>Каргасокского</w:t>
            </w:r>
            <w:proofErr w:type="spellEnd"/>
            <w:r w:rsidRPr="00AF1F09">
              <w:rPr>
                <w:color w:val="FF0000"/>
              </w:rPr>
              <w:t xml:space="preserve"> района на выполнение мероприятий муниципальной программы «Повышение безопасности дорожного движения на территории </w:t>
            </w:r>
            <w:proofErr w:type="spellStart"/>
            <w:r w:rsidRPr="00AF1F09">
              <w:rPr>
                <w:color w:val="FF0000"/>
              </w:rPr>
              <w:t>Каргасокского</w:t>
            </w:r>
            <w:proofErr w:type="spellEnd"/>
            <w:r w:rsidRPr="00AF1F09">
              <w:rPr>
                <w:color w:val="FF0000"/>
              </w:rPr>
              <w:t xml:space="preserve"> района в 2013 - 2017 годах» согласно приложению N 3 к настоящему постановлению</w:t>
            </w:r>
            <w:r w:rsidR="00696DD7" w:rsidRPr="00105E94">
              <w:rPr>
                <w:rFonts w:eastAsiaTheme="minorHAnsi"/>
                <w:lang w:eastAsia="en-US"/>
              </w:rPr>
              <w:t>.</w:t>
            </w:r>
          </w:p>
          <w:p w:rsidR="00696DD7" w:rsidRPr="00105E94" w:rsidRDefault="00696DD7" w:rsidP="00696DD7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E94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настоящее постановление на официальном сайте Администрации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района, опубликовать в информационном справочнике «Вестник Администрации».</w:t>
            </w:r>
          </w:p>
          <w:p w:rsidR="00696DD7" w:rsidRPr="00105E94" w:rsidRDefault="00696DD7" w:rsidP="00AB3398">
            <w:pPr>
              <w:jc w:val="both"/>
              <w:rPr>
                <w:rFonts w:cs="Calibri"/>
              </w:rPr>
            </w:pPr>
          </w:p>
        </w:tc>
      </w:tr>
      <w:tr w:rsidR="00696DD7" w:rsidRPr="00105E94" w:rsidTr="00696DD7">
        <w:tc>
          <w:tcPr>
            <w:tcW w:w="3708" w:type="dxa"/>
            <w:gridSpan w:val="3"/>
          </w:tcPr>
          <w:p w:rsidR="00696DD7" w:rsidRPr="00105E94" w:rsidRDefault="00696DD7" w:rsidP="00AB3398"/>
          <w:p w:rsidR="00696DD7" w:rsidRPr="00105E94" w:rsidRDefault="00696DD7" w:rsidP="00AB3398">
            <w:pPr>
              <w:pStyle w:val="3"/>
              <w:rPr>
                <w:sz w:val="24"/>
              </w:rPr>
            </w:pPr>
            <w:r w:rsidRPr="00105E94">
              <w:rPr>
                <w:sz w:val="24"/>
              </w:rPr>
              <w:t xml:space="preserve">Глава </w:t>
            </w:r>
            <w:proofErr w:type="spellStart"/>
            <w:r w:rsidRPr="00105E94">
              <w:rPr>
                <w:sz w:val="24"/>
              </w:rPr>
              <w:t>Каргасокского</w:t>
            </w:r>
            <w:proofErr w:type="spellEnd"/>
            <w:r w:rsidRPr="00105E94">
              <w:rPr>
                <w:sz w:val="24"/>
              </w:rPr>
              <w:t xml:space="preserve"> района</w:t>
            </w:r>
          </w:p>
        </w:tc>
        <w:tc>
          <w:tcPr>
            <w:tcW w:w="2815" w:type="dxa"/>
            <w:gridSpan w:val="2"/>
            <w:vAlign w:val="center"/>
          </w:tcPr>
          <w:p w:rsidR="00696DD7" w:rsidRPr="00105E94" w:rsidRDefault="00696DD7" w:rsidP="00AB3398">
            <w:pPr>
              <w:jc w:val="center"/>
            </w:pPr>
          </w:p>
        </w:tc>
        <w:tc>
          <w:tcPr>
            <w:tcW w:w="3366" w:type="dxa"/>
            <w:gridSpan w:val="3"/>
          </w:tcPr>
          <w:p w:rsidR="00696DD7" w:rsidRPr="00105E94" w:rsidRDefault="00696DD7" w:rsidP="00AB3398">
            <w:pPr>
              <w:jc w:val="right"/>
            </w:pPr>
          </w:p>
          <w:p w:rsidR="00696DD7" w:rsidRPr="00105E94" w:rsidRDefault="00696DD7" w:rsidP="00AB3398">
            <w:pPr>
              <w:jc w:val="right"/>
            </w:pPr>
            <w:r w:rsidRPr="00105E94">
              <w:t xml:space="preserve">А.П. </w:t>
            </w:r>
            <w:proofErr w:type="spellStart"/>
            <w:r w:rsidRPr="00105E94">
              <w:t>Ащеулов</w:t>
            </w:r>
            <w:proofErr w:type="spellEnd"/>
          </w:p>
          <w:p w:rsidR="00696DD7" w:rsidRPr="00105E94" w:rsidRDefault="00696DD7" w:rsidP="00AB3398">
            <w:pPr>
              <w:jc w:val="right"/>
            </w:pPr>
          </w:p>
        </w:tc>
      </w:tr>
      <w:tr w:rsidR="00696DD7" w:rsidRPr="00105E94" w:rsidTr="00696DD7">
        <w:trPr>
          <w:trHeight w:val="80"/>
        </w:trPr>
        <w:tc>
          <w:tcPr>
            <w:tcW w:w="2628" w:type="dxa"/>
            <w:gridSpan w:val="2"/>
          </w:tcPr>
          <w:p w:rsidR="00696DD7" w:rsidRPr="00105E94" w:rsidRDefault="00696DD7" w:rsidP="00AB3398"/>
          <w:p w:rsidR="00696DD7" w:rsidRPr="00105E94" w:rsidRDefault="00696DD7" w:rsidP="00AB3398">
            <w:pPr>
              <w:pStyle w:val="2"/>
              <w:jc w:val="left"/>
              <w:rPr>
                <w:sz w:val="24"/>
              </w:rPr>
            </w:pPr>
            <w:proofErr w:type="spellStart"/>
            <w:r w:rsidRPr="00105E94">
              <w:rPr>
                <w:sz w:val="24"/>
              </w:rPr>
              <w:t>Клинова</w:t>
            </w:r>
            <w:proofErr w:type="spellEnd"/>
            <w:r w:rsidRPr="00105E94">
              <w:rPr>
                <w:sz w:val="24"/>
              </w:rPr>
              <w:t xml:space="preserve"> А.А.</w:t>
            </w:r>
          </w:p>
          <w:p w:rsidR="00696DD7" w:rsidRPr="00105E94" w:rsidRDefault="00696DD7" w:rsidP="00AB3398">
            <w:pPr>
              <w:pStyle w:val="2"/>
              <w:jc w:val="left"/>
              <w:rPr>
                <w:sz w:val="24"/>
              </w:rPr>
            </w:pPr>
            <w:r w:rsidRPr="00105E94">
              <w:rPr>
                <w:sz w:val="24"/>
              </w:rPr>
              <w:t>2-32-52</w:t>
            </w:r>
          </w:p>
        </w:tc>
        <w:tc>
          <w:tcPr>
            <w:tcW w:w="7261" w:type="dxa"/>
            <w:gridSpan w:val="6"/>
            <w:tcBorders>
              <w:left w:val="nil"/>
            </w:tcBorders>
          </w:tcPr>
          <w:p w:rsidR="00696DD7" w:rsidRPr="00105E94" w:rsidRDefault="00696DD7" w:rsidP="00AB3398">
            <w:pPr>
              <w:rPr>
                <w:rFonts w:ascii="Calibri" w:hAnsi="Calibri"/>
              </w:rPr>
            </w:pPr>
          </w:p>
        </w:tc>
      </w:tr>
    </w:tbl>
    <w:p w:rsidR="00696DD7" w:rsidRPr="00105E94" w:rsidRDefault="00696DD7" w:rsidP="00696DD7">
      <w:pPr>
        <w:sectPr w:rsidR="00696DD7" w:rsidRPr="00105E94" w:rsidSect="002A7E55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696DD7" w:rsidRPr="00105E94" w:rsidRDefault="00696DD7" w:rsidP="00696DD7">
      <w:pPr>
        <w:autoSpaceDE w:val="0"/>
        <w:autoSpaceDN w:val="0"/>
        <w:adjustRightInd w:val="0"/>
        <w:jc w:val="right"/>
      </w:pPr>
      <w:r w:rsidRPr="00105E94">
        <w:lastRenderedPageBreak/>
        <w:t>Утверждено</w:t>
      </w:r>
    </w:p>
    <w:p w:rsidR="00105E94" w:rsidRDefault="00105E94" w:rsidP="00696DD7">
      <w:pPr>
        <w:autoSpaceDE w:val="0"/>
        <w:autoSpaceDN w:val="0"/>
        <w:adjustRightInd w:val="0"/>
        <w:jc w:val="right"/>
      </w:pPr>
      <w:r>
        <w:t>п</w:t>
      </w:r>
      <w:r w:rsidR="00696DD7" w:rsidRPr="00105E94">
        <w:t>остановлением</w:t>
      </w:r>
      <w:r>
        <w:t xml:space="preserve"> </w:t>
      </w:r>
      <w:r w:rsidR="00696DD7" w:rsidRPr="00105E94">
        <w:t xml:space="preserve">Администрации </w:t>
      </w:r>
    </w:p>
    <w:p w:rsidR="00696DD7" w:rsidRPr="00105E94" w:rsidRDefault="00696DD7" w:rsidP="00696DD7">
      <w:pPr>
        <w:autoSpaceDE w:val="0"/>
        <w:autoSpaceDN w:val="0"/>
        <w:adjustRightInd w:val="0"/>
        <w:jc w:val="right"/>
      </w:pPr>
      <w:proofErr w:type="spellStart"/>
      <w:r w:rsidRPr="00105E94">
        <w:t>Каргасокского</w:t>
      </w:r>
      <w:proofErr w:type="spellEnd"/>
      <w:r w:rsidRPr="00105E94">
        <w:t xml:space="preserve"> района</w:t>
      </w:r>
    </w:p>
    <w:p w:rsidR="00696DD7" w:rsidRPr="00105E94" w:rsidRDefault="00696DD7" w:rsidP="00696DD7">
      <w:pPr>
        <w:autoSpaceDE w:val="0"/>
        <w:autoSpaceDN w:val="0"/>
        <w:adjustRightInd w:val="0"/>
        <w:jc w:val="right"/>
        <w:outlineLvl w:val="0"/>
      </w:pPr>
      <w:r w:rsidRPr="00105E94">
        <w:t xml:space="preserve">от  01.02.2013 N 56       </w:t>
      </w:r>
    </w:p>
    <w:p w:rsidR="00696DD7" w:rsidRPr="00105E94" w:rsidRDefault="00696DD7" w:rsidP="00696DD7">
      <w:pPr>
        <w:autoSpaceDE w:val="0"/>
        <w:autoSpaceDN w:val="0"/>
        <w:adjustRightInd w:val="0"/>
        <w:jc w:val="right"/>
        <w:outlineLvl w:val="0"/>
      </w:pPr>
      <w:r w:rsidRPr="00105E94">
        <w:t xml:space="preserve">  Приложение  2</w:t>
      </w:r>
    </w:p>
    <w:p w:rsidR="00696DD7" w:rsidRPr="00105E94" w:rsidRDefault="00696DD7" w:rsidP="00696DD7">
      <w:pPr>
        <w:autoSpaceDE w:val="0"/>
        <w:autoSpaceDN w:val="0"/>
        <w:adjustRightInd w:val="0"/>
        <w:jc w:val="right"/>
      </w:pP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</w:p>
    <w:p w:rsidR="00696DD7" w:rsidRPr="00105E94" w:rsidRDefault="00696DD7" w:rsidP="00696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ПОЛОЖЕНИЕ</w:t>
      </w:r>
    </w:p>
    <w:p w:rsidR="00696DD7" w:rsidRPr="00105E94" w:rsidRDefault="00696DD7" w:rsidP="00696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105E94">
        <w:rPr>
          <w:rFonts w:ascii="Times New Roman" w:hAnsi="Times New Roman" w:cs="Times New Roman"/>
          <w:sz w:val="24"/>
          <w:szCs w:val="24"/>
        </w:rPr>
        <w:t xml:space="preserve">О ПРЕДОСТАВЛЕНИИ ИНЫХ МЕЖБЮДЖЕТНЫХ ТРАНСФЕРТОВ БЮДЖЕТАМ СЕЛЬСКИХ ПОСЕЛЕНИЙ ИЗ БЮДЖЕТА КАРГАСОКСКОГО РАЙОНА НА ВЫПОЛНЕНИЕ МЕРОПРИЯТИЙ </w:t>
      </w:r>
      <w:r w:rsidR="00CC275B" w:rsidRPr="00CC275B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МУНИЦИПАЛЬНОЙ </w:t>
      </w:r>
      <w:r w:rsidRPr="00CC275B">
        <w:rPr>
          <w:rFonts w:ascii="Times New Roman" w:hAnsi="Times New Roman" w:cs="Times New Roman"/>
          <w:color w:val="FF0000"/>
          <w:sz w:val="24"/>
          <w:szCs w:val="24"/>
        </w:rPr>
        <w:t>ПРОГРАММЫ</w:t>
      </w:r>
      <w:r w:rsidRPr="00105E94">
        <w:rPr>
          <w:rFonts w:ascii="Times New Roman" w:hAnsi="Times New Roman" w:cs="Times New Roman"/>
          <w:sz w:val="24"/>
          <w:szCs w:val="24"/>
        </w:rPr>
        <w:t xml:space="preserve"> «ПОВЫШЕНИЕ БЕЗОПАСНОСТИ ДОРОЖНОГО ДВИЖЕНИЯ НА ТЕРРИТОРИИ КАРГАСОКСКОГО РАЙОНА В 2013-2017 ГОДАХ»</w:t>
      </w:r>
    </w:p>
    <w:p w:rsidR="00696DD7" w:rsidRPr="00105E94" w:rsidRDefault="00696DD7" w:rsidP="00696DD7">
      <w:pPr>
        <w:autoSpaceDE w:val="0"/>
        <w:autoSpaceDN w:val="0"/>
        <w:adjustRightInd w:val="0"/>
        <w:jc w:val="center"/>
      </w:pPr>
    </w:p>
    <w:p w:rsidR="00696DD7" w:rsidRPr="00105E94" w:rsidRDefault="00696DD7" w:rsidP="00696DD7">
      <w:pPr>
        <w:autoSpaceDE w:val="0"/>
        <w:autoSpaceDN w:val="0"/>
        <w:adjustRightInd w:val="0"/>
        <w:jc w:val="center"/>
        <w:outlineLvl w:val="1"/>
      </w:pPr>
      <w:r w:rsidRPr="00105E94">
        <w:t>1. ОБЩИЕ ПОЛОЖЕНИЯ</w:t>
      </w:r>
    </w:p>
    <w:p w:rsidR="00696DD7" w:rsidRPr="00105E94" w:rsidRDefault="00696DD7" w:rsidP="00696DD7">
      <w:pPr>
        <w:autoSpaceDE w:val="0"/>
        <w:autoSpaceDN w:val="0"/>
        <w:adjustRightInd w:val="0"/>
        <w:jc w:val="center"/>
      </w:pP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1. </w:t>
      </w:r>
      <w:proofErr w:type="gramStart"/>
      <w:r w:rsidRPr="00105E94">
        <w:t xml:space="preserve">Настоящее Положение устанавливает порядок проведения отбора сельских поселений </w:t>
      </w:r>
      <w:proofErr w:type="spellStart"/>
      <w:r w:rsidRPr="00105E94">
        <w:t>Каргасокского</w:t>
      </w:r>
      <w:proofErr w:type="spellEnd"/>
      <w:r w:rsidRPr="00105E94">
        <w:t xml:space="preserve"> района для предоставления иных межбюджетных трансфертов (далее межбюджетных трансфертов) в целях выполнения мероприятий, направленных на повышение безопасности дорожного движения на территории  </w:t>
      </w:r>
      <w:proofErr w:type="spellStart"/>
      <w:r w:rsidRPr="00105E94">
        <w:t>Каргасокского</w:t>
      </w:r>
      <w:proofErr w:type="spellEnd"/>
      <w:r w:rsidRPr="00105E94">
        <w:t xml:space="preserve"> района, в рамках </w:t>
      </w:r>
      <w:r w:rsidRPr="00CC275B">
        <w:rPr>
          <w:color w:val="FF0000"/>
        </w:rPr>
        <w:t>муниципальной программы</w:t>
      </w:r>
      <w:r w:rsidRPr="00105E94">
        <w:t xml:space="preserve"> «Повышение безопасности дорожного движения  на территории </w:t>
      </w:r>
      <w:proofErr w:type="spellStart"/>
      <w:r w:rsidRPr="00105E94">
        <w:t>Каргасокского</w:t>
      </w:r>
      <w:proofErr w:type="spellEnd"/>
      <w:r w:rsidRPr="00105E94">
        <w:t xml:space="preserve"> района в 2013-2017 годах» (далее – муниципальная программа) и порядок их расходования.</w:t>
      </w:r>
      <w:proofErr w:type="gramEnd"/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2. Основными принципами проведения Отбора являются создание равных условий для органов местного самоуправления сельских поселений </w:t>
      </w:r>
      <w:proofErr w:type="spellStart"/>
      <w:r w:rsidRPr="00105E94">
        <w:t>Каргасокского</w:t>
      </w:r>
      <w:proofErr w:type="spellEnd"/>
      <w:r w:rsidRPr="00105E94">
        <w:t xml:space="preserve"> района, объективность оценки и единство требований.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3. Задача Отбора – выбор органов местного самоуправления сельских поселений для предоставления  межбюджетных трансфертов в целях поддержки мероприятий, направленных на повышение безопасности дорожного движения.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4. Процедуру Отбора осуществляет комиссия </w:t>
      </w:r>
      <w:r w:rsidRPr="00105E94">
        <w:rPr>
          <w:rFonts w:eastAsiaTheme="minorHAnsi"/>
          <w:lang w:eastAsia="en-US"/>
        </w:rPr>
        <w:t xml:space="preserve">по проведению отбора муниципальных образований </w:t>
      </w:r>
      <w:proofErr w:type="spellStart"/>
      <w:r w:rsidRPr="00105E94">
        <w:rPr>
          <w:rFonts w:eastAsiaTheme="minorHAnsi"/>
          <w:lang w:eastAsia="en-US"/>
        </w:rPr>
        <w:t>Каргасокского</w:t>
      </w:r>
      <w:proofErr w:type="spellEnd"/>
      <w:r w:rsidRPr="00105E94">
        <w:rPr>
          <w:rFonts w:eastAsiaTheme="minorHAnsi"/>
          <w:lang w:eastAsia="en-US"/>
        </w:rPr>
        <w:t xml:space="preserve"> района для предоставления иных межбюджетных трансфертов бюджетам сельских поселений из бюджета </w:t>
      </w:r>
      <w:proofErr w:type="spellStart"/>
      <w:r w:rsidRPr="00105E94">
        <w:rPr>
          <w:rFonts w:eastAsiaTheme="minorHAnsi"/>
          <w:lang w:eastAsia="en-US"/>
        </w:rPr>
        <w:t>Каргасокского</w:t>
      </w:r>
      <w:proofErr w:type="spellEnd"/>
      <w:r w:rsidRPr="00105E94">
        <w:rPr>
          <w:rFonts w:eastAsiaTheme="minorHAnsi"/>
          <w:lang w:eastAsia="en-US"/>
        </w:rPr>
        <w:t xml:space="preserve"> района на выполнение мероприятий </w:t>
      </w:r>
      <w:r w:rsidRPr="00EE02DB">
        <w:rPr>
          <w:rFonts w:eastAsiaTheme="minorHAnsi"/>
          <w:color w:val="FF0000"/>
          <w:lang w:eastAsia="en-US"/>
        </w:rPr>
        <w:t>муниципальной программы</w:t>
      </w:r>
      <w:r w:rsidRPr="00105E94">
        <w:rPr>
          <w:rFonts w:eastAsiaTheme="minorHAnsi"/>
          <w:lang w:eastAsia="en-US"/>
        </w:rPr>
        <w:t xml:space="preserve"> </w:t>
      </w:r>
      <w:r w:rsidRPr="00105E94">
        <w:t xml:space="preserve"> «Повышение безопасности дорожного движения на территории </w:t>
      </w:r>
      <w:proofErr w:type="spellStart"/>
      <w:r w:rsidRPr="00105E94">
        <w:t>Каргасокского</w:t>
      </w:r>
      <w:proofErr w:type="spellEnd"/>
      <w:r w:rsidRPr="00105E94">
        <w:t xml:space="preserve"> района в 2013 - 2017 годах» (далее - Комиссия).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5. Межбюджетные трансферты предоставляются органам местного самоуправления сельским поселениям при условии </w:t>
      </w:r>
      <w:proofErr w:type="spellStart"/>
      <w:r w:rsidRPr="00105E94">
        <w:t>софинансирования</w:t>
      </w:r>
      <w:proofErr w:type="spellEnd"/>
      <w:r w:rsidRPr="00105E94">
        <w:t xml:space="preserve"> мероприятий </w:t>
      </w:r>
      <w:r w:rsidRPr="00EE02DB">
        <w:rPr>
          <w:color w:val="FF0000"/>
        </w:rPr>
        <w:t>муниципальной программы</w:t>
      </w:r>
      <w:r w:rsidRPr="00105E94">
        <w:t xml:space="preserve"> из средств бюджета сельского поселения. Доля </w:t>
      </w:r>
      <w:proofErr w:type="spellStart"/>
      <w:r w:rsidRPr="00105E94">
        <w:t>софинансирования</w:t>
      </w:r>
      <w:proofErr w:type="spellEnd"/>
      <w:r w:rsidRPr="00105E94">
        <w:t xml:space="preserve"> расходов на выполнение  мероприятий из средств районного бюджета не может превышать 90%.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6.Организатором Отбора является Администрации </w:t>
      </w:r>
      <w:proofErr w:type="spellStart"/>
      <w:r w:rsidRPr="00105E94">
        <w:t>Каргасокского</w:t>
      </w:r>
      <w:proofErr w:type="spellEnd"/>
      <w:r w:rsidRPr="00105E94">
        <w:t xml:space="preserve"> района в лице отдела экономики и социального развития, который выполняет следующие функции: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1) готовит проект повестки заседания Комиссии;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2) сообщает членам Комиссии о дате, времени и месте проведения заседания Комиссии;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3) обеспечивает своевременное (не позднее, чем за три рабочих дня до заседания Комиссии) оповещение членов Комиссии о проведении заседания;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4) информирует органы местного самоуправления сельские поселения о ходе проведения Отбора;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5) осуществляет прием заявок сельских поселений на участие в Отборе (далее - заявки);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proofErr w:type="gramStart"/>
      <w:r w:rsidRPr="00105E94">
        <w:t>6) обеспечивает хранение поступивших от сельских поселений заявки;</w:t>
      </w:r>
      <w:proofErr w:type="gramEnd"/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7) предоставляет сельским поселениям разъяснения по вопросам проведения Отбора;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8) обеспечивает исполнение решений Комиссии;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9) выполняет иные функции, определенные настоящим Положением.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7. Участниками отбора являются муниципальные образования – сельские поселения </w:t>
      </w:r>
      <w:proofErr w:type="spellStart"/>
      <w:r w:rsidRPr="00105E94">
        <w:t>Каргасокского</w:t>
      </w:r>
      <w:proofErr w:type="spellEnd"/>
      <w:r w:rsidRPr="00105E94">
        <w:t xml:space="preserve"> района Томской области. Участники Отбора, признанные Комиссией победителями Отбора, признаются получателями  межбюджетных трансфертов.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8. Бюджетам муниципальных образований предоставляются межбюджетные трансферты для реализации следующих мероприятий: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bookmarkStart w:id="3" w:name="Par113"/>
      <w:bookmarkEnd w:id="3"/>
      <w:r w:rsidRPr="00105E94">
        <w:t>1) строительство и ремонт тротуаров на территории населенных пунктов сельского поселения;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lastRenderedPageBreak/>
        <w:t>2) выполнение работ по устройству и ремонту уличного освещения;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3) обследование улично-дорожной сети населенных пунктов, выявление мест концентрации ДТП. Установка на наиболее опасных участках улично-дорожной сети дорожных знаков и нанесение дорожной разметки, обустройство искусственных неровностей.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bookmarkStart w:id="4" w:name="Par115"/>
      <w:bookmarkEnd w:id="4"/>
      <w:r w:rsidRPr="00105E94">
        <w:t>Участники Отбора могут принимать участие в Отборе как по одному, так и по  нескольким мероприятиям, направленным на повышение безопасности дорожного движения.</w:t>
      </w:r>
    </w:p>
    <w:p w:rsidR="00696DD7" w:rsidRPr="00105E94" w:rsidRDefault="00696DD7" w:rsidP="00696DD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05E94">
        <w:t xml:space="preserve">Конечный перечень мероприятий по обеспечению безопасности дорожного движения на территории </w:t>
      </w:r>
      <w:proofErr w:type="spellStart"/>
      <w:r w:rsidRPr="00105E94">
        <w:t>Каргасокского</w:t>
      </w:r>
      <w:proofErr w:type="spellEnd"/>
      <w:r w:rsidRPr="00105E94">
        <w:t xml:space="preserve"> района, на реализацию которых будут выделяться межбюджетные трансферты, утверждается Комиссией при принятии решения об объявлении Отбора, оформляется протоколом Комиссии. Перечень мероприятий размещается одновременно с объявлением о проведении Отбора в порядке, предусмотренном в </w:t>
      </w:r>
      <w:hyperlink w:anchor="Par234" w:history="1">
        <w:r w:rsidRPr="00105E94">
          <w:t xml:space="preserve">пункте </w:t>
        </w:r>
      </w:hyperlink>
      <w:r w:rsidRPr="00105E94">
        <w:t>24 настоящего Положения.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10. Предоставление межбюджетных трансфертов сельским поселениям, прошедшим Отбор и заключившим Соглашения о предоставлении иных межбюджетных трансфертов, осуществляется из средств, предусмотренных на реализацию мероприятий </w:t>
      </w:r>
      <w:r w:rsidRPr="00270401">
        <w:rPr>
          <w:color w:val="FF0000"/>
        </w:rPr>
        <w:t xml:space="preserve">муниципальной </w:t>
      </w:r>
      <w:hyperlink r:id="rId10" w:history="1">
        <w:r w:rsidRPr="00270401">
          <w:rPr>
            <w:color w:val="FF0000"/>
          </w:rPr>
          <w:t>программы</w:t>
        </w:r>
      </w:hyperlink>
      <w:r w:rsidRPr="00105E94">
        <w:t xml:space="preserve"> "Повышение безопасности дорожного движения на территории </w:t>
      </w:r>
      <w:proofErr w:type="spellStart"/>
      <w:r w:rsidRPr="00105E94">
        <w:t>Каргасокского</w:t>
      </w:r>
      <w:proofErr w:type="spellEnd"/>
      <w:r w:rsidRPr="00105E94">
        <w:t xml:space="preserve"> района в 2013-2017 годах", утвержденной постановлением Администрации </w:t>
      </w:r>
      <w:proofErr w:type="spellStart"/>
      <w:r w:rsidRPr="00105E94">
        <w:t>Каргасокского</w:t>
      </w:r>
      <w:proofErr w:type="spellEnd"/>
      <w:r w:rsidRPr="00105E94">
        <w:t xml:space="preserve"> района от 18.12.2012 N 258 (далее - Целевая программа).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Размер межбюджетных трансфертов на каждое муниципальное образование определяется согласно </w:t>
      </w:r>
      <w:hyperlink w:anchor="Par868" w:history="1">
        <w:r w:rsidRPr="00105E94">
          <w:t>Методике</w:t>
        </w:r>
      </w:hyperlink>
      <w:r w:rsidRPr="00105E94">
        <w:t xml:space="preserve"> распределения иных межбюджетных трансфертов местным бюджетам муниципальных образований </w:t>
      </w:r>
      <w:proofErr w:type="spellStart"/>
      <w:r w:rsidRPr="00105E94">
        <w:t>Каргасокского</w:t>
      </w:r>
      <w:proofErr w:type="spellEnd"/>
      <w:r w:rsidRPr="00105E94">
        <w:t xml:space="preserve"> района (приложение N 3 к настоящему Положению).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11. Главным распорядителем бюджетных средств, предусмотренных в районном бюджете на очередной финансовый год и на плановый период на предоставление межбюджетных трансфертов в соответствии с настоящим Положением в рамках реализации муниципальной </w:t>
      </w:r>
      <w:hyperlink r:id="rId11" w:history="1">
        <w:r w:rsidRPr="00105E94">
          <w:t>программы</w:t>
        </w:r>
      </w:hyperlink>
      <w:r w:rsidRPr="00105E94">
        <w:t>, является организатор Отбора.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</w:p>
    <w:p w:rsidR="00696DD7" w:rsidRPr="00105E94" w:rsidRDefault="00696DD7" w:rsidP="00696DD7">
      <w:pPr>
        <w:autoSpaceDE w:val="0"/>
        <w:autoSpaceDN w:val="0"/>
        <w:adjustRightInd w:val="0"/>
        <w:jc w:val="center"/>
        <w:outlineLvl w:val="1"/>
      </w:pPr>
      <w:r w:rsidRPr="00105E94">
        <w:t>2. ПОРЯДОК ПРЕДОСТАВЛЕНИЯ, РАСХОДОВАНИЯ И ВОЗВРАТА ИНЫХ МЕЖБЮДЖЕТНЫХ ТРАНСФЕРТОВ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12. Распределение межбюджетных трансфертов между получателями межбюджетных трансфертов по результатам проведения Отбора устанавливается распоряжением Администрации </w:t>
      </w:r>
      <w:proofErr w:type="spellStart"/>
      <w:r w:rsidRPr="00105E94">
        <w:t>Каргасокского</w:t>
      </w:r>
      <w:proofErr w:type="spellEnd"/>
      <w:r w:rsidRPr="00105E94">
        <w:t xml:space="preserve"> района о распределении иных межбюджетных трансфертов между муниципальными образованиями, прошедшими Отбор. Проект распоряжения готовится организатором Отбора в течение пяти рабочих дней </w:t>
      </w:r>
      <w:proofErr w:type="gramStart"/>
      <w:r w:rsidRPr="00105E94">
        <w:t>с даты подведения</w:t>
      </w:r>
      <w:proofErr w:type="gramEnd"/>
      <w:r w:rsidRPr="00105E94">
        <w:t xml:space="preserve"> итогов Отбора.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bookmarkStart w:id="5" w:name="Par172"/>
      <w:bookmarkEnd w:id="5"/>
      <w:r w:rsidRPr="00105E94">
        <w:t xml:space="preserve">13. Межбюджетные трансферты, не использованные в текущем финансовом году, подлежат использованию в очередном финансовом году </w:t>
      </w:r>
      <w:proofErr w:type="gramStart"/>
      <w:r w:rsidRPr="00105E94">
        <w:t>на те</w:t>
      </w:r>
      <w:proofErr w:type="gramEnd"/>
      <w:r w:rsidRPr="00105E94">
        <w:t xml:space="preserve"> же цели, но не позднее срока окончания действия муниципальной программы.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При установлении организатором Отбора отсутствия потребности у получателя межбюджетных трансфертов в межбюджетных трансфертах остаток  подлежит возврату в доход районного бюджета.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В случае</w:t>
      </w:r>
      <w:proofErr w:type="gramStart"/>
      <w:r w:rsidRPr="00105E94">
        <w:t>,</w:t>
      </w:r>
      <w:proofErr w:type="gramEnd"/>
      <w:r w:rsidRPr="00105E94">
        <w:t xml:space="preserve"> если неиспользованный остаток межбюджетных трансфертов не перечислен в доход районного бюджета, указанные средства подлежат взысканию в порядке, установленном действующим законодательством.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</w:p>
    <w:p w:rsidR="00696DD7" w:rsidRPr="00105E94" w:rsidRDefault="00696DD7" w:rsidP="00696DD7">
      <w:pPr>
        <w:autoSpaceDE w:val="0"/>
        <w:autoSpaceDN w:val="0"/>
        <w:adjustRightInd w:val="0"/>
        <w:jc w:val="center"/>
        <w:outlineLvl w:val="1"/>
      </w:pPr>
      <w:r w:rsidRPr="00105E94">
        <w:t>3. ПОРЯДОК РАБОТЫ КОМИССИИ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14. Комиссия формируется из представителей Администрации </w:t>
      </w:r>
      <w:proofErr w:type="spellStart"/>
      <w:r w:rsidRPr="00105E94">
        <w:t>Каргасокского</w:t>
      </w:r>
      <w:proofErr w:type="spellEnd"/>
      <w:r w:rsidRPr="00105E94">
        <w:t xml:space="preserve"> района, органов Администрации </w:t>
      </w:r>
      <w:proofErr w:type="spellStart"/>
      <w:r w:rsidRPr="00105E94">
        <w:t>Каргасокского</w:t>
      </w:r>
      <w:proofErr w:type="spellEnd"/>
      <w:r w:rsidRPr="00105E94">
        <w:t xml:space="preserve"> района. Постоянный состав Комиссии утверждается постановлением Администрации </w:t>
      </w:r>
      <w:proofErr w:type="spellStart"/>
      <w:r w:rsidRPr="00105E94">
        <w:t>Каргасокского</w:t>
      </w:r>
      <w:proofErr w:type="spellEnd"/>
      <w:r w:rsidRPr="00105E94">
        <w:t xml:space="preserve"> района.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15. Комиссия </w:t>
      </w:r>
      <w:r w:rsidRPr="00105E94">
        <w:rPr>
          <w:shd w:val="clear" w:color="auto" w:fill="FFFFFF" w:themeFill="background1"/>
        </w:rPr>
        <w:t>при проведении Отбора</w:t>
      </w:r>
      <w:r w:rsidRPr="00105E94">
        <w:t xml:space="preserve"> в своей деятельности руководствуется действующим законодательством, а также настоящим Положением.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16. Комиссия </w:t>
      </w:r>
      <w:r w:rsidRPr="00105E94">
        <w:rPr>
          <w:shd w:val="clear" w:color="auto" w:fill="FFFFFF" w:themeFill="background1"/>
        </w:rPr>
        <w:t>при проведении Отбора</w:t>
      </w:r>
      <w:r w:rsidRPr="00105E94">
        <w:t xml:space="preserve"> выполняет следующие функции: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1) принимает решение об объявлении Отбора и сроках его проведения;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2) формирует состав экспертной группы для рассмотрения документов, представленных в составе заявок;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3) определяет перечень приоритетных мероприятий муниципальной программы, на реализацию которых будут предоставляться межбюджетные трансферты;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4) рассматривает заявки;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5) допускает муниципальные образования к участию в Отборе;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6) отказывает муниципальному образованию в допуске к участию в Отборе;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lastRenderedPageBreak/>
        <w:t>7) признает участников Отбора прошедшими Отбор;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8) принимает решения по иным вопросам в пределах своей компетенции.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17. Комиссия вправе в установленном порядке: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1) запрашивать в соответствии с действующим законодательством у муниципальных образований дополнительные сведения и документы, подтверждающие достоверность информации, представленной в заявке;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2) изменить сроки проведения Отбора.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18. Заседание Комиссии правомочно, если на нем присутствует не менее половины списочного состава членов Комиссии.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19. Решение Комиссии может приниматься путем заочного голосования. Решение о заочном голосовании принимается председателем Комиссии либо заместителем председателя Комиссии.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В этом случае секретарь Комиссии направляет членам Комиссии проект протокола и лист голосования для заочного голосования по вопросам повестки заседания Комиссии. Член Комиссии обязан в недельный срок после получения документов проголосовать в листе голосования и передать его секретарю Комиссии.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20. Комиссия при проведении процедуры Отбора осуществляет свою работу в следующем порядке: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1) на первом заседании принимает решение об объявлении Отбора, определяет перечень приоритетных мероприятий муниципальной программы, на реализацию которых будут предоставляться </w:t>
      </w:r>
      <w:r w:rsidRPr="00105E94">
        <w:rPr>
          <w:shd w:val="clear" w:color="auto" w:fill="FFFFFF" w:themeFill="background1"/>
        </w:rPr>
        <w:t>межбюджетные трансферты</w:t>
      </w:r>
      <w:r w:rsidRPr="00105E94">
        <w:t>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2) на втором заседании, которое проводится не позднее десяти календарных дней со дня окончания приема заявок: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а)  формирует список муниципальных образований, подавших заявки; 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б) фиксирует наличие в составе заявки документов, предусмотренных </w:t>
      </w:r>
      <w:proofErr w:type="spellStart"/>
      <w:r w:rsidRPr="00105E94">
        <w:t>пп</w:t>
      </w:r>
      <w:proofErr w:type="spellEnd"/>
      <w:r w:rsidRPr="00105E94">
        <w:t xml:space="preserve">. 2 </w:t>
      </w:r>
      <w:hyperlink w:anchor="Par415" w:history="1">
        <w:r w:rsidRPr="00105E94">
          <w:t xml:space="preserve">п. </w:t>
        </w:r>
      </w:hyperlink>
      <w:r w:rsidRPr="00105E94">
        <w:t>27 настоящего Положения;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в) формирует состав экспертной группы;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г) устанавливает дату рассмотрения заявок, срок рассмотрения которых не должен превышать двадцати пяти рабочих дней;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3) на третьем заседании, которое проводится не позднее двадцати пяти рабочих дней: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а) принимает решение о допуске муниципальных образований к участию в Отборе в случае соответствия их требованиям </w:t>
      </w:r>
      <w:hyperlink w:anchor="Par243" w:history="1">
        <w:r w:rsidRPr="00105E94">
          <w:t>главы 6</w:t>
        </w:r>
      </w:hyperlink>
      <w:r w:rsidRPr="00105E94">
        <w:t xml:space="preserve"> настоящего Положения;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б) принимает решение об отказе в допуске муниципальных образований к участию в Отборе с обоснованием отказа в допуске к участию в Отборе по каждому муниципальному образованию;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в) принимает решение о признании участников Отбора </w:t>
      </w:r>
      <w:proofErr w:type="gramStart"/>
      <w:r w:rsidRPr="00105E94">
        <w:t>прошедшими</w:t>
      </w:r>
      <w:proofErr w:type="gramEnd"/>
      <w:r w:rsidRPr="00105E94">
        <w:t xml:space="preserve"> Отбор;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г) определяет размер </w:t>
      </w:r>
      <w:r w:rsidRPr="00105E94">
        <w:rPr>
          <w:shd w:val="clear" w:color="auto" w:fill="FFFFFF" w:themeFill="background1"/>
        </w:rPr>
        <w:t>межбюджетных трансфертов</w:t>
      </w:r>
      <w:r w:rsidRPr="00105E94">
        <w:t>, подлежащий перечислению получателю межбюджетных трансфертов.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21. На заседания Комиссии представители муниципальных образований не допускаются.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22. Решения Комиссии оформляются протоколами заседания Комиссии, которые подписываются председателем, секретарем и всеми членами Комиссии. Протоколы заседания Комиссии ведет секретарь Комиссии.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23. Решение Комиссии принимается по результатам открытого голосования. Решение считается принятым, если за него проголосовало большинство членов Комиссии. В случае равенства голосов голос председателя Комиссии является решающим. Секретарь Комиссии в голосовании не участвует.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</w:p>
    <w:p w:rsidR="00696DD7" w:rsidRPr="00105E94" w:rsidRDefault="00696DD7" w:rsidP="00696DD7">
      <w:pPr>
        <w:autoSpaceDE w:val="0"/>
        <w:autoSpaceDN w:val="0"/>
        <w:adjustRightInd w:val="0"/>
        <w:jc w:val="center"/>
        <w:outlineLvl w:val="1"/>
      </w:pPr>
      <w:r w:rsidRPr="00105E94">
        <w:t>5. ОБЪЯВЛЕНИЕ О ПРОВЕДЕНИИ ОТБОРА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24. Объявление о проведении Отбора размещается организатором Отбора в сети Интернет на официальном сайте </w:t>
      </w:r>
      <w:proofErr w:type="spellStart"/>
      <w:r w:rsidRPr="00105E94">
        <w:t>Каргасокского</w:t>
      </w:r>
      <w:proofErr w:type="spellEnd"/>
      <w:r w:rsidRPr="00105E94">
        <w:t xml:space="preserve"> района по адресу: </w:t>
      </w:r>
      <w:hyperlink r:id="rId12" w:history="1">
        <w:r w:rsidRPr="00105E94">
          <w:rPr>
            <w:rStyle w:val="a5"/>
            <w:color w:val="auto"/>
          </w:rPr>
          <w:t>http://www.</w:t>
        </w:r>
        <w:proofErr w:type="spellStart"/>
        <w:r w:rsidRPr="00105E94">
          <w:rPr>
            <w:rStyle w:val="a5"/>
            <w:color w:val="auto"/>
            <w:lang w:val="en-US"/>
          </w:rPr>
          <w:t>kargasok</w:t>
        </w:r>
        <w:proofErr w:type="spellEnd"/>
        <w:r w:rsidRPr="00105E94">
          <w:rPr>
            <w:rStyle w:val="a5"/>
            <w:color w:val="auto"/>
          </w:rPr>
          <w:t>.</w:t>
        </w:r>
        <w:proofErr w:type="spellStart"/>
        <w:r w:rsidRPr="00105E94">
          <w:rPr>
            <w:rStyle w:val="a5"/>
            <w:color w:val="auto"/>
            <w:lang w:val="en-US"/>
          </w:rPr>
          <w:t>ru</w:t>
        </w:r>
        <w:proofErr w:type="spellEnd"/>
      </w:hyperlink>
      <w:r w:rsidRPr="00105E94">
        <w:t xml:space="preserve"> и в районной газете «Северная правда» 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bookmarkStart w:id="6" w:name="Par234"/>
      <w:bookmarkEnd w:id="6"/>
      <w:r w:rsidRPr="00105E94">
        <w:t>25. Объявление о проведении Отбора должно содержать следующую информацию: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1) дату и время начала и окончания приема заявок (срок приема заявок не менее 14 календарных дней со дня размещения объявления о проведении Отбора);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2) адрес местонахождения организатора Отбора для отправки заявок по почте;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3) адрес местонахождения организатора Отбора для подачи заявок лично;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4) контактные телефоны организатора Отбора;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5) адрес электронной почты организатора Отбора;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lastRenderedPageBreak/>
        <w:t xml:space="preserve">6) перечень мероприятий по обеспечению безопасности дорожного движения на территории </w:t>
      </w:r>
      <w:proofErr w:type="spellStart"/>
      <w:r w:rsidRPr="00105E94">
        <w:t>Каргасокского</w:t>
      </w:r>
      <w:proofErr w:type="spellEnd"/>
      <w:r w:rsidRPr="00105E94">
        <w:t xml:space="preserve"> района, на реализацию которых будут выделяться межбюджетные трансферты.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</w:p>
    <w:p w:rsidR="00696DD7" w:rsidRPr="00105E94" w:rsidRDefault="00696DD7" w:rsidP="00696DD7">
      <w:pPr>
        <w:autoSpaceDE w:val="0"/>
        <w:autoSpaceDN w:val="0"/>
        <w:adjustRightInd w:val="0"/>
        <w:jc w:val="center"/>
        <w:outlineLvl w:val="1"/>
      </w:pPr>
      <w:r w:rsidRPr="00105E94">
        <w:t>6. ТРЕБОВАНИЯ К УЧАСТНИКАМ ОТБОРА</w:t>
      </w:r>
    </w:p>
    <w:p w:rsidR="00696DD7" w:rsidRPr="00105E94" w:rsidRDefault="00696DD7" w:rsidP="00696DD7">
      <w:pPr>
        <w:autoSpaceDE w:val="0"/>
        <w:autoSpaceDN w:val="0"/>
        <w:adjustRightInd w:val="0"/>
        <w:jc w:val="center"/>
      </w:pPr>
      <w:bookmarkStart w:id="7" w:name="Par243"/>
      <w:bookmarkEnd w:id="7"/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26. К участию в Отборе допускаются муниципальные образования, которые: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1) выразили согласие с порядком и условиями Отбора, определенными настоящим Положением, подписав </w:t>
      </w:r>
      <w:hyperlink w:anchor="Par509" w:history="1">
        <w:r w:rsidRPr="00105E94">
          <w:t>заявление</w:t>
        </w:r>
      </w:hyperlink>
      <w:r w:rsidRPr="00105E94">
        <w:t xml:space="preserve"> на участие в Отборе по форме 1 согласно приложению N 1 к настоящему Положению;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2) предоставление сметы на реализацию мероприятий, направленных на обеспечение безопасности дорожного движения, предусмотренных </w:t>
      </w:r>
      <w:hyperlink w:anchor="Par113" w:history="1">
        <w:r w:rsidRPr="00105E94">
          <w:t xml:space="preserve">пунктом </w:t>
        </w:r>
      </w:hyperlink>
      <w:r w:rsidRPr="00105E94">
        <w:t>8 настоящего Положения.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3) соответствуют </w:t>
      </w:r>
      <w:r w:rsidRPr="00105E94">
        <w:rPr>
          <w:shd w:val="clear" w:color="auto" w:fill="FFFFFF" w:themeFill="background1"/>
        </w:rPr>
        <w:t>требованиям</w:t>
      </w:r>
      <w:r w:rsidRPr="00105E94">
        <w:t>, установленным пунктом 5 настоящего Положения.</w:t>
      </w:r>
    </w:p>
    <w:p w:rsidR="00696DD7" w:rsidRPr="00105E94" w:rsidRDefault="00696DD7" w:rsidP="00696DD7">
      <w:pPr>
        <w:autoSpaceDE w:val="0"/>
        <w:autoSpaceDN w:val="0"/>
        <w:adjustRightInd w:val="0"/>
        <w:jc w:val="center"/>
        <w:outlineLvl w:val="1"/>
      </w:pPr>
    </w:p>
    <w:p w:rsidR="00696DD7" w:rsidRPr="00105E94" w:rsidRDefault="00696DD7" w:rsidP="00696DD7">
      <w:pPr>
        <w:autoSpaceDE w:val="0"/>
        <w:autoSpaceDN w:val="0"/>
        <w:adjustRightInd w:val="0"/>
        <w:jc w:val="center"/>
        <w:outlineLvl w:val="1"/>
      </w:pPr>
      <w:r w:rsidRPr="00105E94">
        <w:t>7. ПОДГОТОВКА И ПОДАЧА ЗАЯВКИ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bookmarkStart w:id="8" w:name="Par253"/>
      <w:bookmarkEnd w:id="8"/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27. Подготовка заявки: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1) заявки готовятся в соответствии с требованиями настоящего Положения;</w:t>
      </w:r>
    </w:p>
    <w:p w:rsidR="00696DD7" w:rsidRPr="00105E94" w:rsidRDefault="00696DD7" w:rsidP="00696DD7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105E94">
        <w:rPr>
          <w:rFonts w:ascii="Times New Roman" w:hAnsi="Times New Roman"/>
          <w:sz w:val="24"/>
          <w:szCs w:val="24"/>
        </w:rPr>
        <w:t>2) в состав заявки должны входить следующие документы:</w:t>
      </w:r>
    </w:p>
    <w:p w:rsidR="00696DD7" w:rsidRPr="00105E94" w:rsidRDefault="00696DD7" w:rsidP="00696DD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3" w:history="1">
        <w:r w:rsidRPr="00105E9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05E94">
        <w:rPr>
          <w:rFonts w:ascii="Times New Roman" w:hAnsi="Times New Roman" w:cs="Times New Roman"/>
          <w:sz w:val="24"/>
          <w:szCs w:val="24"/>
        </w:rPr>
        <w:t xml:space="preserve"> на участие в Отборе по форме 1 согласно приложению 1 к Порядку;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б) сметы расходов на реализацию мероприятий, направленных на обеспечение безопасности дорожного движения, указанных в заявлении;</w:t>
      </w:r>
    </w:p>
    <w:p w:rsidR="00696DD7" w:rsidRPr="00105E94" w:rsidRDefault="00696DD7" w:rsidP="00696DD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в) справку о включении средств на реализацию мероприятий по повышению безопасности дорожного движения в бюджет муниципального образования сельского поселения, по которым осуществляется долевое финансирование за счет средств местного бюджета сельских поселений. Справку подписывает Глава муниципального образования, финансист; 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3) расходы по подготовке заявки несет муниципальное образование.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28. Оформление и подача заявки: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1) муниципальное образование должно подготовить один экземпляр оригиналов документов, входящих в состав заявки, в соответствии с требованиями </w:t>
      </w:r>
      <w:proofErr w:type="spellStart"/>
      <w:r w:rsidRPr="00105E94">
        <w:t>пп</w:t>
      </w:r>
      <w:proofErr w:type="spellEnd"/>
      <w:r w:rsidRPr="00105E94">
        <w:t>. 2 п.27 настоящего Положения;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29. Муниципальное образование вправе отозвать поданную заявку до официального объявления результатов Отбора. Для отзыва поданной заявки администрация муниципального образования направляет в Комиссию уведомление об отзыве заявки за подписью Главы муниципального образования.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30. Разъяснение по содержанию и требованиям настоящего Положения:</w:t>
      </w:r>
    </w:p>
    <w:p w:rsidR="00696DD7" w:rsidRPr="00105E94" w:rsidRDefault="001C6A53" w:rsidP="00696DD7">
      <w:pPr>
        <w:autoSpaceDE w:val="0"/>
        <w:autoSpaceDN w:val="0"/>
        <w:adjustRightInd w:val="0"/>
        <w:ind w:firstLine="540"/>
        <w:jc w:val="both"/>
      </w:pPr>
      <w:r>
        <w:t>1)</w:t>
      </w:r>
      <w:r w:rsidR="00696DD7" w:rsidRPr="00105E94">
        <w:t>муниципальное образование, которому необходимы разъяснения по содержанию и требованиям настоящего Положения, может обратиться с письменным запросом за указанными разъяснениями к организатору Отбора не позднее трех рабочих дней до окончания срока подачи заявок;</w:t>
      </w:r>
    </w:p>
    <w:p w:rsidR="00696DD7" w:rsidRPr="00105E94" w:rsidRDefault="001C6A53" w:rsidP="00696DD7">
      <w:pPr>
        <w:autoSpaceDE w:val="0"/>
        <w:autoSpaceDN w:val="0"/>
        <w:adjustRightInd w:val="0"/>
        <w:ind w:firstLine="540"/>
        <w:jc w:val="both"/>
      </w:pPr>
      <w:r>
        <w:t>2)</w:t>
      </w:r>
      <w:r w:rsidR="00696DD7" w:rsidRPr="00105E94">
        <w:t xml:space="preserve">организатор Отбора обязан в течение двух рабочих дней </w:t>
      </w:r>
      <w:proofErr w:type="gramStart"/>
      <w:r w:rsidR="00696DD7" w:rsidRPr="00105E94">
        <w:t>с даты получения</w:t>
      </w:r>
      <w:proofErr w:type="gramEnd"/>
      <w:r w:rsidR="00696DD7" w:rsidRPr="00105E94">
        <w:t xml:space="preserve"> письменного запроса направить муниципальному образованию соответствующие разъяснения в письменной форме.</w:t>
      </w:r>
    </w:p>
    <w:p w:rsidR="00696DD7" w:rsidRPr="00105E94" w:rsidRDefault="00696DD7" w:rsidP="00696DD7">
      <w:pPr>
        <w:autoSpaceDE w:val="0"/>
        <w:autoSpaceDN w:val="0"/>
        <w:adjustRightInd w:val="0"/>
        <w:jc w:val="center"/>
      </w:pPr>
    </w:p>
    <w:p w:rsidR="00696DD7" w:rsidRPr="00105E94" w:rsidRDefault="00696DD7" w:rsidP="00696DD7">
      <w:pPr>
        <w:autoSpaceDE w:val="0"/>
        <w:autoSpaceDN w:val="0"/>
        <w:adjustRightInd w:val="0"/>
        <w:jc w:val="center"/>
        <w:outlineLvl w:val="1"/>
      </w:pPr>
      <w:r w:rsidRPr="00105E94">
        <w:t>8. ПРОЦЕДУРА И СРОКИ ПРОВЕДЕНИЯ ОТБОРА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31. Допуск муниципальных образований к участию в Отборе, проведение Отбора осуществляются в следующем порядке: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1) экспертная группа по результатам рассмотрения документов, представленных в составе заявок, представляет в Комиссию письменное заключение, подписанное всеми членами экспертной группы. Заключение экспертной группы является неотъемлемым приложением к протоколу заседания Комиссии и должно содержать следующую информацию: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а) список муниципальных образований, подавших заявки, в соответствии с протоколом заседания Комиссии;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б) список муниципальных образований, которые соответствуют требованиям к участникам Отбора </w:t>
      </w:r>
      <w:proofErr w:type="spellStart"/>
      <w:r w:rsidRPr="00105E94">
        <w:t>пп</w:t>
      </w:r>
      <w:proofErr w:type="spellEnd"/>
      <w:r w:rsidRPr="00105E94">
        <w:t>. 2 п.27 настоящего Положения;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в) список муниципальных образований, которые не могут быть допущены к участию в Отборе, с обоснованием отказа в допуске к участию в Отборе по каждому муниципальному образованию;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lastRenderedPageBreak/>
        <w:t>г) результаты проверки  заявок муниципальных образований, допущенных экспертной группой к участию в Отборе;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proofErr w:type="spellStart"/>
      <w:r w:rsidRPr="00105E94">
        <w:t>д</w:t>
      </w:r>
      <w:proofErr w:type="spellEnd"/>
      <w:r w:rsidRPr="00105E94">
        <w:t>) предложения экспертной группы по участникам Отбора, прошедшим Отбор, и объемам предоставляемых им межбюджетных трансфертов;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2) Комиссия рассматривает заключение экспертной группы и принимает следующие решения: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а) о допуске муниципальных образований к участию в Отборе;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б) об отказе в допуске муниципальных образований к участию в Отборе с обоснованием отказа в допуске к участию в Отборе по каждому муниципальному образованию;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в) решение в отношении участников Отбора о признании их </w:t>
      </w:r>
      <w:proofErr w:type="gramStart"/>
      <w:r w:rsidRPr="00105E94">
        <w:t>прошедшими</w:t>
      </w:r>
      <w:proofErr w:type="gramEnd"/>
      <w:r w:rsidRPr="00105E94">
        <w:t xml:space="preserve"> Отбор.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32. Результаты Отбора: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1) решение Комиссии о признании участников Отбора победителями Отбора отражается в протоколе заседания Комиссии, который должен содержать следующую обязательную информацию: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bookmarkStart w:id="9" w:name="Par292"/>
      <w:bookmarkEnd w:id="9"/>
      <w:r w:rsidRPr="00105E94">
        <w:t>а) список муниципальных образований, допущенных к Отбору;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б) список муниципальных образований, не допущенных к Отбору, с обоснованием отказа в допуске к участию в Отборе по каждому муниципальному образованию;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>в) список участников Отбора, прошедших Отбор, с указанием по каждому такому участнику наименований мероприятий, размера межбюджетных трансфертов и объема долевого финансирования за счет средств бюджета поселения;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2) на основании решения Комиссии издается распоряжение Администрации </w:t>
      </w:r>
      <w:proofErr w:type="spellStart"/>
      <w:r w:rsidRPr="00105E94">
        <w:t>Каргасокского</w:t>
      </w:r>
      <w:proofErr w:type="spellEnd"/>
      <w:r w:rsidRPr="00105E94">
        <w:t xml:space="preserve"> района о распределении иных межбюджетных трансфертов между муниципальными образованиями, прошедшими Отбор, проект которого в установленном порядке готовит организатор Отбора;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3) организатор Отбора в срок не позднее пяти рабочих дней со дня подписания протокола заседания Комиссии, указанного в </w:t>
      </w:r>
      <w:hyperlink w:anchor="Par292" w:history="1">
        <w:r w:rsidRPr="00105E94">
          <w:t>подпункте 1)</w:t>
        </w:r>
      </w:hyperlink>
      <w:r w:rsidRPr="00105E94">
        <w:t xml:space="preserve"> настоящего пункта, размещает такой протокол в сети Интернет на официальном сайте </w:t>
      </w:r>
      <w:proofErr w:type="spellStart"/>
      <w:r w:rsidRPr="00105E94">
        <w:t>Каргасокского</w:t>
      </w:r>
      <w:proofErr w:type="spellEnd"/>
      <w:r w:rsidRPr="00105E94">
        <w:t xml:space="preserve"> района по адресу: http://www.</w:t>
      </w:r>
      <w:proofErr w:type="spellStart"/>
      <w:r w:rsidRPr="00105E94">
        <w:rPr>
          <w:lang w:val="en-US"/>
        </w:rPr>
        <w:t>kargasoc</w:t>
      </w:r>
      <w:proofErr w:type="spellEnd"/>
      <w:r w:rsidRPr="00105E94">
        <w:t>.</w:t>
      </w:r>
      <w:proofErr w:type="spellStart"/>
      <w:r w:rsidRPr="00105E94">
        <w:t>ru</w:t>
      </w:r>
      <w:proofErr w:type="spellEnd"/>
      <w:r w:rsidRPr="00105E94">
        <w:t xml:space="preserve"> и в районной газете «Северная правда»;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4) на основании распоряжения Администрации </w:t>
      </w:r>
      <w:proofErr w:type="spellStart"/>
      <w:r w:rsidRPr="00105E94">
        <w:t>Каргасокского</w:t>
      </w:r>
      <w:proofErr w:type="spellEnd"/>
      <w:r w:rsidRPr="00105E94">
        <w:t xml:space="preserve"> района о распределении иных межбюджетных трансфертов между муниципальными образованиями, прошедшими Отбор, организатор Отбора готовит и подписывает с ними соглашения о предоставлении иных межбюджетных трансфертов.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</w:p>
    <w:p w:rsidR="00696DD7" w:rsidRPr="00105E94" w:rsidRDefault="00696DD7" w:rsidP="00696DD7">
      <w:pPr>
        <w:autoSpaceDE w:val="0"/>
        <w:autoSpaceDN w:val="0"/>
        <w:adjustRightInd w:val="0"/>
        <w:jc w:val="right"/>
      </w:pPr>
      <w:bookmarkStart w:id="10" w:name="Par300"/>
      <w:bookmarkEnd w:id="10"/>
    </w:p>
    <w:p w:rsidR="00696DD7" w:rsidRPr="00105E94" w:rsidRDefault="00696DD7" w:rsidP="00696DD7">
      <w:pPr>
        <w:autoSpaceDE w:val="0"/>
        <w:autoSpaceDN w:val="0"/>
        <w:adjustRightInd w:val="0"/>
      </w:pPr>
    </w:p>
    <w:p w:rsidR="00696DD7" w:rsidRPr="00105E94" w:rsidRDefault="00696DD7" w:rsidP="00696DD7">
      <w:pPr>
        <w:autoSpaceDE w:val="0"/>
        <w:autoSpaceDN w:val="0"/>
        <w:adjustRightInd w:val="0"/>
      </w:pPr>
    </w:p>
    <w:p w:rsidR="00696DD7" w:rsidRPr="00105E94" w:rsidRDefault="00696DD7" w:rsidP="00696DD7">
      <w:pPr>
        <w:autoSpaceDE w:val="0"/>
        <w:autoSpaceDN w:val="0"/>
        <w:adjustRightInd w:val="0"/>
      </w:pPr>
    </w:p>
    <w:p w:rsidR="00696DD7" w:rsidRPr="00105E94" w:rsidRDefault="00696DD7" w:rsidP="00696DD7">
      <w:pPr>
        <w:autoSpaceDE w:val="0"/>
        <w:autoSpaceDN w:val="0"/>
        <w:adjustRightInd w:val="0"/>
      </w:pPr>
    </w:p>
    <w:p w:rsidR="00696DD7" w:rsidRDefault="00696DD7" w:rsidP="00696DD7">
      <w:pPr>
        <w:autoSpaceDE w:val="0"/>
        <w:autoSpaceDN w:val="0"/>
        <w:adjustRightInd w:val="0"/>
        <w:jc w:val="right"/>
        <w:outlineLvl w:val="1"/>
      </w:pPr>
      <w:r w:rsidRPr="00105E94">
        <w:br w:type="page"/>
      </w:r>
      <w:r w:rsidRPr="00105E94">
        <w:lastRenderedPageBreak/>
        <w:t>Приложение 1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86"/>
      </w:tblGrid>
      <w:tr w:rsidR="00105E94" w:rsidTr="00105E94">
        <w:tc>
          <w:tcPr>
            <w:tcW w:w="5070" w:type="dxa"/>
          </w:tcPr>
          <w:p w:rsidR="00105E94" w:rsidRDefault="00105E94" w:rsidP="00696DD7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386" w:type="dxa"/>
          </w:tcPr>
          <w:p w:rsidR="00105E94" w:rsidRDefault="00105E94" w:rsidP="00105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5E94">
              <w:t>к Положению</w:t>
            </w:r>
            <w:r>
              <w:t xml:space="preserve"> </w:t>
            </w:r>
            <w:r w:rsidRPr="00105E94">
              <w:rPr>
                <w:rFonts w:eastAsiaTheme="minorHAnsi"/>
                <w:lang w:eastAsia="en-US"/>
              </w:rPr>
              <w:t>о предоставлении иных межбюджетных трансфертов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05E94">
              <w:rPr>
                <w:rFonts w:eastAsiaTheme="minorHAnsi"/>
                <w:lang w:eastAsia="en-US"/>
              </w:rPr>
              <w:t xml:space="preserve"> бюджетам сельских </w:t>
            </w:r>
          </w:p>
          <w:p w:rsidR="00105E94" w:rsidRDefault="00105E94" w:rsidP="001C6A53">
            <w:pPr>
              <w:autoSpaceDE w:val="0"/>
              <w:autoSpaceDN w:val="0"/>
              <w:adjustRightInd w:val="0"/>
              <w:jc w:val="both"/>
            </w:pPr>
            <w:r w:rsidRPr="00105E94">
              <w:rPr>
                <w:rFonts w:eastAsiaTheme="minorHAnsi"/>
                <w:lang w:eastAsia="en-US"/>
              </w:rPr>
              <w:t xml:space="preserve">поселений из бюджета </w:t>
            </w:r>
            <w:proofErr w:type="spellStart"/>
            <w:r w:rsidRPr="00105E94">
              <w:rPr>
                <w:rFonts w:eastAsiaTheme="minorHAnsi"/>
                <w:lang w:eastAsia="en-US"/>
              </w:rPr>
              <w:t>Каргасокского</w:t>
            </w:r>
            <w:proofErr w:type="spellEnd"/>
            <w:r w:rsidRPr="00105E94">
              <w:rPr>
                <w:rFonts w:eastAsiaTheme="minorHAnsi"/>
                <w:lang w:eastAsia="en-US"/>
              </w:rPr>
              <w:t xml:space="preserve"> района на выполнение мероприятий </w:t>
            </w:r>
            <w:r w:rsidRPr="001C6A53">
              <w:rPr>
                <w:rFonts w:eastAsiaTheme="minorHAnsi"/>
                <w:color w:val="FF0000"/>
                <w:lang w:eastAsia="en-US"/>
              </w:rPr>
              <w:t>муниципальной программы</w:t>
            </w:r>
            <w:r w:rsidRPr="00105E94">
              <w:rPr>
                <w:rFonts w:eastAsiaTheme="minorHAnsi"/>
                <w:lang w:eastAsia="en-US"/>
              </w:rPr>
              <w:t xml:space="preserve"> </w:t>
            </w:r>
            <w:r w:rsidRPr="00105E94">
              <w:t>«Повышение безопасности дорожного</w:t>
            </w:r>
            <w:r>
              <w:t xml:space="preserve"> </w:t>
            </w:r>
            <w:r w:rsidRPr="00105E94">
              <w:t xml:space="preserve">движения на территории </w:t>
            </w:r>
            <w:proofErr w:type="spellStart"/>
            <w:r w:rsidRPr="00105E94">
              <w:t>Каргасокского</w:t>
            </w:r>
            <w:proofErr w:type="spellEnd"/>
            <w:r w:rsidRPr="00105E94">
              <w:t xml:space="preserve"> района в 2013 </w:t>
            </w:r>
            <w:r>
              <w:t>–</w:t>
            </w:r>
            <w:r w:rsidRPr="00105E94">
              <w:t xml:space="preserve"> 2017 годах»</w:t>
            </w:r>
          </w:p>
        </w:tc>
      </w:tr>
    </w:tbl>
    <w:p w:rsidR="00696DD7" w:rsidRPr="00105E94" w:rsidRDefault="00696DD7" w:rsidP="00696DD7">
      <w:pPr>
        <w:autoSpaceDE w:val="0"/>
        <w:autoSpaceDN w:val="0"/>
        <w:adjustRightInd w:val="0"/>
        <w:outlineLvl w:val="2"/>
      </w:pPr>
      <w:r w:rsidRPr="00105E94">
        <w:t>Форма 1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                                  В Комиссию по проведению отбора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                                  муниципальных образований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                                  для  предоставления из районного бюджета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                                  иных межбюджетных трансфертов  местным  бюджетам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                                  муниципальных  образований  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района  в  целях</w:t>
      </w:r>
    </w:p>
    <w:p w:rsidR="00696DD7" w:rsidRPr="003D5B3E" w:rsidRDefault="00696DD7" w:rsidP="00696DD7">
      <w:pPr>
        <w:autoSpaceDE w:val="0"/>
        <w:autoSpaceDN w:val="0"/>
        <w:adjustRightInd w:val="0"/>
        <w:ind w:firstLine="1980"/>
        <w:rPr>
          <w:color w:val="FF0000"/>
        </w:rPr>
      </w:pPr>
      <w:r w:rsidRPr="00105E94">
        <w:t xml:space="preserve">поддержки </w:t>
      </w:r>
      <w:r w:rsidRPr="003D5B3E">
        <w:rPr>
          <w:color w:val="FF0000"/>
        </w:rPr>
        <w:t>муниципальной</w:t>
      </w:r>
    </w:p>
    <w:p w:rsidR="00696DD7" w:rsidRPr="00105E94" w:rsidRDefault="00696DD7" w:rsidP="00696DD7">
      <w:pPr>
        <w:autoSpaceDE w:val="0"/>
        <w:autoSpaceDN w:val="0"/>
        <w:adjustRightInd w:val="0"/>
        <w:ind w:firstLine="1980"/>
      </w:pPr>
      <w:r w:rsidRPr="003D5B3E">
        <w:rPr>
          <w:color w:val="FF0000"/>
        </w:rPr>
        <w:t>программы</w:t>
      </w:r>
      <w:r w:rsidRPr="00105E94">
        <w:t xml:space="preserve"> «Повышение безопасности</w:t>
      </w:r>
    </w:p>
    <w:p w:rsidR="00696DD7" w:rsidRPr="00105E94" w:rsidRDefault="00696DD7" w:rsidP="00696DD7">
      <w:pPr>
        <w:autoSpaceDE w:val="0"/>
        <w:autoSpaceDN w:val="0"/>
        <w:adjustRightInd w:val="0"/>
        <w:ind w:firstLine="1980"/>
      </w:pPr>
      <w:r w:rsidRPr="00105E94">
        <w:t>дорожного движения  на территории</w:t>
      </w:r>
    </w:p>
    <w:p w:rsidR="00696DD7" w:rsidRPr="00105E94" w:rsidRDefault="00696DD7" w:rsidP="00696DD7">
      <w:pPr>
        <w:autoSpaceDE w:val="0"/>
        <w:autoSpaceDN w:val="0"/>
        <w:adjustRightInd w:val="0"/>
        <w:ind w:firstLine="1980"/>
      </w:pPr>
      <w:proofErr w:type="spellStart"/>
      <w:r w:rsidRPr="00105E94">
        <w:t>Каргасокского</w:t>
      </w:r>
      <w:proofErr w:type="spellEnd"/>
      <w:r w:rsidRPr="00105E94">
        <w:t xml:space="preserve"> района в 2013-2017 годах»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6DD7" w:rsidRPr="00105E94" w:rsidRDefault="00696DD7" w:rsidP="00696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Заявление</w:t>
      </w:r>
    </w:p>
    <w:p w:rsidR="00696DD7" w:rsidRPr="00105E94" w:rsidRDefault="00696DD7" w:rsidP="00696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09"/>
      <w:bookmarkEnd w:id="11"/>
      <w:r w:rsidRPr="00105E94">
        <w:rPr>
          <w:rFonts w:ascii="Times New Roman" w:hAnsi="Times New Roman" w:cs="Times New Roman"/>
          <w:sz w:val="24"/>
          <w:szCs w:val="24"/>
        </w:rPr>
        <w:t xml:space="preserve">на участие в отборе муниципальных образований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105E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96DD7" w:rsidRPr="00105E94" w:rsidRDefault="00696DD7" w:rsidP="00696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предоставления иных межбюджетных трансфертов местным бюджетам муниципальных образований</w:t>
      </w:r>
    </w:p>
    <w:p w:rsidR="00696DD7" w:rsidRPr="00105E94" w:rsidRDefault="00696DD7" w:rsidP="00696DD7">
      <w:pPr>
        <w:autoSpaceDE w:val="0"/>
        <w:autoSpaceDN w:val="0"/>
        <w:adjustRightInd w:val="0"/>
        <w:ind w:left="180"/>
        <w:jc w:val="center"/>
      </w:pPr>
      <w:proofErr w:type="spellStart"/>
      <w:r w:rsidRPr="00105E94">
        <w:t>Каргасокского</w:t>
      </w:r>
      <w:proofErr w:type="spellEnd"/>
      <w:r w:rsidRPr="00105E94">
        <w:t xml:space="preserve"> района в целях поддержки  </w:t>
      </w:r>
      <w:r w:rsidRPr="003D5B3E">
        <w:rPr>
          <w:color w:val="FF0000"/>
        </w:rPr>
        <w:t>муниципальных  программы</w:t>
      </w:r>
      <w:r w:rsidRPr="00105E94">
        <w:t xml:space="preserve"> «Повышение     безопасности дорожного движения  на территории </w:t>
      </w:r>
      <w:proofErr w:type="spellStart"/>
      <w:r w:rsidRPr="00105E94">
        <w:t>Каргасокского</w:t>
      </w:r>
      <w:proofErr w:type="spellEnd"/>
      <w:r w:rsidRPr="00105E94">
        <w:t xml:space="preserve"> района в 2013-2017 годах»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1. Наименование муниципального образования ________________________________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2. Юридический адрес Администрации муниципального образования _____________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3. Наименование мероприятий, на которые планируется получить межбюджетные трансферты _______________________________________________________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4. Контактное  лицо  муниципального образования, его должность и контактные данные ____________________________________________________________________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5. Общий объем финансирования расходов, предусмотренный в бюджете </w:t>
      </w:r>
      <w:r w:rsidRPr="00105E94">
        <w:rPr>
          <w:rFonts w:ascii="Times New Roman" w:hAnsi="Times New Roman"/>
          <w:sz w:val="24"/>
          <w:szCs w:val="24"/>
        </w:rPr>
        <w:t>муниципального образования  на реализацию  мероприятий (указывается по каждому мероприятию отдельно</w:t>
      </w:r>
      <w:proofErr w:type="gramStart"/>
      <w:r w:rsidRPr="00105E94">
        <w:rPr>
          <w:rFonts w:ascii="Times New Roman" w:hAnsi="Times New Roman"/>
          <w:sz w:val="24"/>
          <w:szCs w:val="24"/>
        </w:rPr>
        <w:t>)</w:t>
      </w:r>
      <w:proofErr w:type="gramEnd"/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_________ (_______________________) рублей – </w:t>
      </w:r>
      <w:r w:rsidRPr="00105E94">
        <w:rPr>
          <w:rFonts w:ascii="Times New Roman" w:hAnsi="Times New Roman" w:cs="Times New Roman"/>
          <w:i/>
          <w:sz w:val="24"/>
          <w:szCs w:val="24"/>
        </w:rPr>
        <w:t>наименование мероприятия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_________ (_______________________) рублей – </w:t>
      </w:r>
      <w:r w:rsidRPr="00105E94">
        <w:rPr>
          <w:rFonts w:ascii="Times New Roman" w:hAnsi="Times New Roman" w:cs="Times New Roman"/>
          <w:i/>
          <w:sz w:val="24"/>
          <w:szCs w:val="24"/>
        </w:rPr>
        <w:t xml:space="preserve"> наименование мероприятия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6. Общая сумма иных межбюджетных трансфертов, запрашиваемая из районного бюджета </w:t>
      </w:r>
      <w:r w:rsidRPr="00105E94">
        <w:rPr>
          <w:rFonts w:ascii="Times New Roman" w:hAnsi="Times New Roman"/>
          <w:sz w:val="24"/>
          <w:szCs w:val="24"/>
        </w:rPr>
        <w:t>(указывается по каждому мероприятию отдельно</w:t>
      </w:r>
      <w:proofErr w:type="gramStart"/>
      <w:r w:rsidRPr="00105E94">
        <w:rPr>
          <w:rFonts w:ascii="Times New Roman" w:hAnsi="Times New Roman"/>
          <w:sz w:val="24"/>
          <w:szCs w:val="24"/>
        </w:rPr>
        <w:t>)</w:t>
      </w:r>
      <w:proofErr w:type="gramEnd"/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_________ (_______________________) рублей – </w:t>
      </w:r>
      <w:r w:rsidRPr="00105E94">
        <w:rPr>
          <w:rFonts w:ascii="Times New Roman" w:hAnsi="Times New Roman" w:cs="Times New Roman"/>
          <w:i/>
          <w:sz w:val="24"/>
          <w:szCs w:val="24"/>
        </w:rPr>
        <w:t>наименование мероприятия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_________ (_______________________) рублей – </w:t>
      </w:r>
      <w:r w:rsidRPr="00105E94">
        <w:rPr>
          <w:rFonts w:ascii="Times New Roman" w:hAnsi="Times New Roman" w:cs="Times New Roman"/>
          <w:i/>
          <w:sz w:val="24"/>
          <w:szCs w:val="24"/>
        </w:rPr>
        <w:t xml:space="preserve"> наименование мероприятия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Перечень прилагаемых документов ___________________________________________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С порядком и условиями проведения Отбора </w:t>
      </w:r>
      <w:proofErr w:type="gramStart"/>
      <w:r w:rsidRPr="00105E9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05E94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гарантирую.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105E9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района                  _____________ /________________________/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"__" _________ 20__ год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М.П.</w:t>
      </w:r>
      <w:r w:rsidRPr="00105E94">
        <w:br w:type="page"/>
      </w:r>
    </w:p>
    <w:p w:rsidR="00696DD7" w:rsidRDefault="00696DD7" w:rsidP="00696DD7">
      <w:pPr>
        <w:autoSpaceDE w:val="0"/>
        <w:autoSpaceDN w:val="0"/>
        <w:adjustRightInd w:val="0"/>
        <w:jc w:val="right"/>
        <w:outlineLvl w:val="1"/>
      </w:pPr>
      <w:r w:rsidRPr="00105E94">
        <w:lastRenderedPageBreak/>
        <w:t>Приложение  2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528"/>
      </w:tblGrid>
      <w:tr w:rsidR="00105E94" w:rsidTr="00105E94">
        <w:tc>
          <w:tcPr>
            <w:tcW w:w="4928" w:type="dxa"/>
          </w:tcPr>
          <w:p w:rsidR="00105E94" w:rsidRDefault="00105E94" w:rsidP="00696DD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528" w:type="dxa"/>
          </w:tcPr>
          <w:p w:rsidR="00105E94" w:rsidRDefault="00105E94" w:rsidP="00105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5E94">
              <w:t>к Положению</w:t>
            </w:r>
            <w:r>
              <w:t xml:space="preserve"> </w:t>
            </w:r>
            <w:r w:rsidRPr="00105E94">
              <w:rPr>
                <w:rFonts w:eastAsiaTheme="minorHAnsi"/>
                <w:lang w:eastAsia="en-US"/>
              </w:rPr>
              <w:t>о предоставлении иных межбюджетных трансфертов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05E94">
              <w:rPr>
                <w:rFonts w:eastAsiaTheme="minorHAnsi"/>
                <w:lang w:eastAsia="en-US"/>
              </w:rPr>
              <w:t xml:space="preserve"> бюджетам сельских </w:t>
            </w:r>
          </w:p>
          <w:p w:rsidR="00105E94" w:rsidRDefault="00105E94" w:rsidP="00105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5E94">
              <w:rPr>
                <w:rFonts w:eastAsiaTheme="minorHAnsi"/>
                <w:lang w:eastAsia="en-US"/>
              </w:rPr>
              <w:t xml:space="preserve">поселений из бюджета </w:t>
            </w:r>
            <w:proofErr w:type="spellStart"/>
            <w:r w:rsidRPr="00105E94">
              <w:rPr>
                <w:rFonts w:eastAsiaTheme="minorHAnsi"/>
                <w:lang w:eastAsia="en-US"/>
              </w:rPr>
              <w:t>Каргасокского</w:t>
            </w:r>
            <w:proofErr w:type="spellEnd"/>
            <w:r w:rsidRPr="00105E94">
              <w:rPr>
                <w:rFonts w:eastAsiaTheme="minorHAnsi"/>
                <w:lang w:eastAsia="en-US"/>
              </w:rPr>
              <w:t xml:space="preserve"> района </w:t>
            </w:r>
            <w:proofErr w:type="gramStart"/>
            <w:r w:rsidRPr="00105E94">
              <w:rPr>
                <w:rFonts w:eastAsiaTheme="minorHAnsi"/>
                <w:lang w:eastAsia="en-US"/>
              </w:rPr>
              <w:t>на</w:t>
            </w:r>
            <w:proofErr w:type="gramEnd"/>
            <w:r w:rsidRPr="00105E94">
              <w:rPr>
                <w:rFonts w:eastAsiaTheme="minorHAnsi"/>
                <w:lang w:eastAsia="en-US"/>
              </w:rPr>
              <w:t xml:space="preserve"> </w:t>
            </w:r>
          </w:p>
          <w:p w:rsidR="00105E94" w:rsidRDefault="00105E94" w:rsidP="0000411E">
            <w:pPr>
              <w:autoSpaceDE w:val="0"/>
              <w:autoSpaceDN w:val="0"/>
              <w:adjustRightInd w:val="0"/>
              <w:jc w:val="both"/>
            </w:pPr>
            <w:r w:rsidRPr="00105E94">
              <w:rPr>
                <w:rFonts w:eastAsiaTheme="minorHAnsi"/>
                <w:lang w:eastAsia="en-US"/>
              </w:rPr>
              <w:t xml:space="preserve">выполнение мероприятий </w:t>
            </w:r>
            <w:r w:rsidRPr="0000411E">
              <w:rPr>
                <w:rFonts w:eastAsiaTheme="minorHAnsi"/>
                <w:color w:val="FF0000"/>
                <w:lang w:eastAsia="en-US"/>
              </w:rPr>
              <w:t>муниципальной  программы</w:t>
            </w:r>
            <w:r w:rsidRPr="00105E94">
              <w:rPr>
                <w:rFonts w:eastAsiaTheme="minorHAnsi"/>
                <w:lang w:eastAsia="en-US"/>
              </w:rPr>
              <w:t xml:space="preserve"> </w:t>
            </w:r>
            <w:r w:rsidRPr="00105E94">
              <w:t>«Повышение безопасности дорожного</w:t>
            </w:r>
            <w:r>
              <w:t xml:space="preserve"> </w:t>
            </w:r>
            <w:r w:rsidRPr="00105E94">
              <w:t xml:space="preserve">движения на территории </w:t>
            </w:r>
            <w:proofErr w:type="spellStart"/>
            <w:r w:rsidRPr="00105E94">
              <w:t>Каргасокского</w:t>
            </w:r>
            <w:proofErr w:type="spellEnd"/>
            <w:r w:rsidRPr="00105E94">
              <w:t xml:space="preserve"> района в 2013 </w:t>
            </w:r>
            <w:r>
              <w:t>–</w:t>
            </w:r>
            <w:r w:rsidRPr="00105E94">
              <w:t xml:space="preserve"> 2017 годах»</w:t>
            </w:r>
          </w:p>
        </w:tc>
      </w:tr>
    </w:tbl>
    <w:p w:rsidR="00696DD7" w:rsidRPr="00105E94" w:rsidRDefault="00696DD7" w:rsidP="00696DD7">
      <w:pPr>
        <w:autoSpaceDE w:val="0"/>
        <w:autoSpaceDN w:val="0"/>
        <w:adjustRightInd w:val="0"/>
        <w:jc w:val="right"/>
      </w:pP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</w:p>
    <w:p w:rsidR="00696DD7" w:rsidRPr="00105E94" w:rsidRDefault="00696DD7" w:rsidP="00696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>МЕТОДИКА</w:t>
      </w:r>
    </w:p>
    <w:p w:rsidR="00696DD7" w:rsidRPr="00105E94" w:rsidRDefault="00696DD7" w:rsidP="00696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868"/>
      <w:bookmarkEnd w:id="12"/>
      <w:r w:rsidRPr="00105E94">
        <w:rPr>
          <w:rFonts w:ascii="Times New Roman" w:eastAsiaTheme="minorHAnsi" w:hAnsi="Times New Roman" w:cs="Times New Roman"/>
          <w:sz w:val="24"/>
          <w:szCs w:val="24"/>
        </w:rPr>
        <w:t xml:space="preserve">РАСПРЕДЕЛЕНИЯ </w:t>
      </w:r>
      <w:r w:rsidRPr="00105E94">
        <w:rPr>
          <w:rFonts w:ascii="Times New Roman" w:hAnsi="Times New Roman" w:cs="Times New Roman"/>
          <w:sz w:val="24"/>
          <w:szCs w:val="24"/>
        </w:rPr>
        <w:t>ИНЫХ МЕЖБЮДЖЕТНЫХ ТРАНСФЕРТОВ БЮДЖЕТАМ СЕЛЬСКИХ ПОСЕЛЕНИЙ ИЗ БЮДЖЕТА КАРГАСОКСКОГО РАЙОНА НА ВЫПОЛНЕНИЕ МЕРОПРИЯТИЙ МУНИЦИПАЛЬНОЙ ПРОГРАММЫ «ПОВЫШЕНИЕ БЕЗОПАСНОСТИ ДОРОЖНОГО ДВИЖЕНИЯ НА ТЕРРИТОРИИ КАРГАСОКСКОГО РАЙОНА В 2013-2017 ГОДАХ»</w:t>
      </w:r>
    </w:p>
    <w:p w:rsidR="00696DD7" w:rsidRPr="00105E94" w:rsidRDefault="00696DD7" w:rsidP="00696DD7">
      <w:pPr>
        <w:autoSpaceDE w:val="0"/>
        <w:autoSpaceDN w:val="0"/>
        <w:adjustRightInd w:val="0"/>
        <w:jc w:val="center"/>
      </w:pP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E94">
        <w:t xml:space="preserve">1. </w:t>
      </w:r>
      <w:r w:rsidRPr="00105E94">
        <w:rPr>
          <w:bCs/>
        </w:rPr>
        <w:t xml:space="preserve">Настоящая Методика предназначена для распределения между </w:t>
      </w:r>
      <w:r w:rsidRPr="00105E94">
        <w:t xml:space="preserve">органами местного самоуправления сельскими поселениями </w:t>
      </w:r>
      <w:proofErr w:type="spellStart"/>
      <w:r w:rsidRPr="00105E94">
        <w:t>Каргасокского</w:t>
      </w:r>
      <w:proofErr w:type="spellEnd"/>
      <w:r w:rsidRPr="00105E94">
        <w:t xml:space="preserve"> района</w:t>
      </w:r>
      <w:r w:rsidRPr="00105E94">
        <w:rPr>
          <w:bCs/>
        </w:rPr>
        <w:t xml:space="preserve"> иных межбюджетных трансфертов на </w:t>
      </w:r>
      <w:r w:rsidRPr="00105E94">
        <w:t xml:space="preserve"> реализацию мероприятий, направленных на повышение безопасности дорожного движения на территории  </w:t>
      </w:r>
      <w:proofErr w:type="spellStart"/>
      <w:r w:rsidRPr="00105E94">
        <w:t>Каргасокского</w:t>
      </w:r>
      <w:proofErr w:type="spellEnd"/>
      <w:r w:rsidRPr="00105E94">
        <w:t xml:space="preserve"> района, в рамках </w:t>
      </w:r>
      <w:r w:rsidRPr="0000411E">
        <w:rPr>
          <w:color w:val="FF0000"/>
        </w:rPr>
        <w:t>муниципальной программы</w:t>
      </w:r>
      <w:r w:rsidRPr="00105E94">
        <w:t xml:space="preserve"> «Повышение безопасности дорожного движения на территории </w:t>
      </w:r>
      <w:proofErr w:type="spellStart"/>
      <w:r w:rsidRPr="00105E94">
        <w:t>Каргасокского</w:t>
      </w:r>
      <w:proofErr w:type="spellEnd"/>
      <w:r w:rsidRPr="00105E94">
        <w:t xml:space="preserve"> района в 2013-2017 годах»</w:t>
      </w:r>
      <w:r w:rsidRPr="00105E94">
        <w:rPr>
          <w:bCs/>
        </w:rPr>
        <w:t xml:space="preserve"> (далее - межбюджетные трансферты).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2. Размер </w:t>
      </w:r>
      <w:r w:rsidRPr="00105E94">
        <w:rPr>
          <w:bCs/>
        </w:rPr>
        <w:t>межбюджетного трансферта</w:t>
      </w:r>
      <w:r w:rsidRPr="00105E94">
        <w:rPr>
          <w:b/>
          <w:bCs/>
        </w:rPr>
        <w:t xml:space="preserve"> </w:t>
      </w:r>
      <w:r w:rsidRPr="00105E94">
        <w:t>определяется дифференцированно для каждого i-го муниципального образования с учетом протяженности дорог.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E94">
        <w:t xml:space="preserve">3. </w:t>
      </w:r>
      <w:r w:rsidRPr="00105E94">
        <w:rPr>
          <w:bCs/>
        </w:rPr>
        <w:t>Объем для i-го сельского поселения, определяется по следующей формуле: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w:r w:rsidRPr="00105E94">
        <w:t xml:space="preserve">Общий объем  межбюджетных трансфертов </w:t>
      </w:r>
      <w:proofErr w:type="spellStart"/>
      <w:r w:rsidRPr="00105E94">
        <w:t>i-му</w:t>
      </w:r>
      <w:proofErr w:type="spellEnd"/>
      <w:r w:rsidRPr="00105E94">
        <w:t xml:space="preserve"> муниципальному образованию определяется по формуле:</w:t>
      </w:r>
    </w:p>
    <w:p w:rsidR="00696DD7" w:rsidRPr="00105E94" w:rsidRDefault="00696DD7" w:rsidP="00696DD7">
      <w:pPr>
        <w:autoSpaceDE w:val="0"/>
        <w:autoSpaceDN w:val="0"/>
        <w:adjustRightInd w:val="0"/>
      </w:pP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</w:t>
      </w:r>
      <w:r w:rsidRPr="00105E94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105E94">
        <w:rPr>
          <w:rFonts w:ascii="Times New Roman" w:hAnsi="Times New Roman" w:cs="Times New Roman"/>
          <w:sz w:val="24"/>
          <w:szCs w:val="24"/>
        </w:rPr>
        <w:t xml:space="preserve">    =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</w:t>
      </w:r>
      <w:r w:rsidRPr="00105E9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05E9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</w:t>
      </w:r>
      <w:r w:rsidRPr="00105E9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05E94">
        <w:rPr>
          <w:rFonts w:ascii="Times New Roman" w:hAnsi="Times New Roman" w:cs="Times New Roman"/>
          <w:sz w:val="24"/>
          <w:szCs w:val="24"/>
        </w:rPr>
        <w:t xml:space="preserve">+ </w:t>
      </w:r>
      <w:r w:rsidRPr="00105E94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105E94">
        <w:rPr>
          <w:rFonts w:ascii="Times New Roman" w:hAnsi="Times New Roman" w:cs="Times New Roman"/>
          <w:sz w:val="24"/>
          <w:szCs w:val="24"/>
        </w:rPr>
        <w:t xml:space="preserve"> </w:t>
      </w:r>
      <w:r w:rsidRPr="00105E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5E94">
        <w:rPr>
          <w:rFonts w:ascii="Times New Roman" w:hAnsi="Times New Roman" w:cs="Times New Roman"/>
          <w:sz w:val="24"/>
          <w:szCs w:val="24"/>
        </w:rPr>
        <w:t>, где: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   - общий объем межбюджетных трансфертов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муниципальному образованию;</w:t>
      </w: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      общ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</w:t>
      </w:r>
      <w:r w:rsidRPr="00105E9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05E94">
        <w:rPr>
          <w:rFonts w:ascii="Times New Roman" w:hAnsi="Times New Roman" w:cs="Times New Roman"/>
          <w:sz w:val="24"/>
          <w:szCs w:val="24"/>
        </w:rPr>
        <w:t xml:space="preserve"> - объем межбюджетных трансфертов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 муниципальному  образованию  по  </w:t>
      </w:r>
      <w:hyperlink r:id="rId14" w:history="1">
        <w:r w:rsidRPr="00105E94">
          <w:rPr>
            <w:rFonts w:ascii="Times New Roman" w:hAnsi="Times New Roman" w:cs="Times New Roman"/>
            <w:sz w:val="24"/>
            <w:szCs w:val="24"/>
          </w:rPr>
          <w:t>мероприятию</w:t>
        </w:r>
      </w:hyperlink>
      <w:r w:rsidRPr="00105E94">
        <w:t xml:space="preserve"> </w:t>
      </w:r>
      <w:r w:rsidRPr="00105E94">
        <w:rPr>
          <w:rFonts w:ascii="Times New Roman" w:hAnsi="Times New Roman" w:cs="Times New Roman"/>
          <w:sz w:val="24"/>
          <w:szCs w:val="24"/>
        </w:rPr>
        <w:t xml:space="preserve">  "Предоставление межбюджетных трансфертов местным бюджетам на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расходов на поддержку мероприятий, предусмотренных в </w:t>
      </w:r>
      <w:r w:rsidRPr="00B43F80">
        <w:rPr>
          <w:rFonts w:ascii="Times New Roman" w:hAnsi="Times New Roman" w:cs="Times New Roman"/>
          <w:color w:val="FF0000"/>
          <w:sz w:val="24"/>
          <w:szCs w:val="24"/>
        </w:rPr>
        <w:t>муниципальной программе</w:t>
      </w:r>
      <w:r w:rsidRPr="00105E94">
        <w:rPr>
          <w:rFonts w:ascii="Times New Roman" w:hAnsi="Times New Roman" w:cs="Times New Roman"/>
          <w:sz w:val="24"/>
          <w:szCs w:val="24"/>
        </w:rPr>
        <w:t xml:space="preserve"> </w:t>
      </w:r>
      <w:r w:rsidRPr="00105E94">
        <w:rPr>
          <w:rFonts w:ascii="Times New Roman" w:hAnsi="Times New Roman"/>
          <w:sz w:val="24"/>
          <w:szCs w:val="24"/>
        </w:rPr>
        <w:t xml:space="preserve">«Повышение безопасности дорожного движения на территории </w:t>
      </w:r>
      <w:proofErr w:type="spellStart"/>
      <w:r w:rsidRPr="00105E94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105E94">
        <w:rPr>
          <w:rFonts w:ascii="Times New Roman" w:hAnsi="Times New Roman"/>
          <w:sz w:val="24"/>
          <w:szCs w:val="24"/>
        </w:rPr>
        <w:t xml:space="preserve"> района в 2013-2017 годах»</w:t>
      </w:r>
      <w:r w:rsidRPr="00105E94">
        <w:rPr>
          <w:rFonts w:ascii="Times New Roman" w:hAnsi="Times New Roman"/>
          <w:bCs/>
          <w:sz w:val="24"/>
          <w:szCs w:val="24"/>
        </w:rPr>
        <w:t xml:space="preserve"> </w:t>
      </w:r>
      <w:r w:rsidRPr="00105E94">
        <w:rPr>
          <w:rFonts w:ascii="Times New Roman" w:hAnsi="Times New Roman" w:cs="Times New Roman"/>
          <w:sz w:val="24"/>
          <w:szCs w:val="24"/>
        </w:rPr>
        <w:t xml:space="preserve">  (далее  </w:t>
      </w:r>
      <w:proofErr w:type="gramStart"/>
      <w:r w:rsidRPr="00105E9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05E94">
        <w:rPr>
          <w:rFonts w:ascii="Times New Roman" w:hAnsi="Times New Roman" w:cs="Times New Roman"/>
          <w:sz w:val="24"/>
          <w:szCs w:val="24"/>
        </w:rPr>
        <w:t>ероприятие 1);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</w:t>
      </w:r>
      <w:r w:rsidRPr="00105E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5E94">
        <w:rPr>
          <w:rFonts w:ascii="Times New Roman" w:hAnsi="Times New Roman" w:cs="Times New Roman"/>
          <w:sz w:val="24"/>
          <w:szCs w:val="24"/>
        </w:rPr>
        <w:t xml:space="preserve"> - объем межбюджетных трансфертов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 муниципальному  образованию  по  </w:t>
      </w:r>
      <w:hyperlink r:id="rId15" w:history="1">
        <w:r w:rsidRPr="00105E94">
          <w:rPr>
            <w:rFonts w:ascii="Times New Roman" w:hAnsi="Times New Roman" w:cs="Times New Roman"/>
            <w:sz w:val="24"/>
            <w:szCs w:val="24"/>
          </w:rPr>
          <w:t>мероприятию</w:t>
        </w:r>
      </w:hyperlink>
      <w:r w:rsidRPr="00105E94">
        <w:t xml:space="preserve"> </w:t>
      </w:r>
      <w:r w:rsidRPr="00105E94">
        <w:rPr>
          <w:rFonts w:ascii="Times New Roman" w:hAnsi="Times New Roman" w:cs="Times New Roman"/>
          <w:sz w:val="24"/>
          <w:szCs w:val="24"/>
        </w:rPr>
        <w:t xml:space="preserve">"Предоставление  иных межбюджетных трансфертов  местным бюджетам на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расхо</w:t>
      </w:r>
      <w:r w:rsidR="00EA5011">
        <w:rPr>
          <w:rFonts w:ascii="Times New Roman" w:hAnsi="Times New Roman" w:cs="Times New Roman"/>
          <w:sz w:val="24"/>
          <w:szCs w:val="24"/>
        </w:rPr>
        <w:t xml:space="preserve">дов на реализацию  мероприятий </w:t>
      </w:r>
      <w:r w:rsidRPr="00EA5011">
        <w:rPr>
          <w:rFonts w:ascii="Times New Roman" w:hAnsi="Times New Roman"/>
          <w:color w:val="FF0000"/>
          <w:sz w:val="24"/>
          <w:szCs w:val="24"/>
        </w:rPr>
        <w:t xml:space="preserve">муниципальной </w:t>
      </w:r>
      <w:hyperlink r:id="rId16" w:history="1">
        <w:r w:rsidRPr="00EA5011">
          <w:rPr>
            <w:rFonts w:ascii="Times New Roman" w:hAnsi="Times New Roman"/>
            <w:color w:val="FF0000"/>
            <w:sz w:val="24"/>
            <w:szCs w:val="24"/>
          </w:rPr>
          <w:t>программы</w:t>
        </w:r>
      </w:hyperlink>
      <w:r w:rsidRPr="00105E94">
        <w:t xml:space="preserve"> </w:t>
      </w:r>
      <w:r w:rsidRPr="00105E94">
        <w:rPr>
          <w:rFonts w:ascii="Times New Roman" w:hAnsi="Times New Roman"/>
          <w:sz w:val="24"/>
          <w:szCs w:val="24"/>
        </w:rPr>
        <w:t xml:space="preserve">«Повышение безопасности дорожного движения на территории </w:t>
      </w:r>
      <w:proofErr w:type="spellStart"/>
      <w:r w:rsidRPr="00105E94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105E94">
        <w:rPr>
          <w:rFonts w:ascii="Times New Roman" w:hAnsi="Times New Roman"/>
          <w:sz w:val="24"/>
          <w:szCs w:val="24"/>
        </w:rPr>
        <w:t xml:space="preserve"> района в 2013-2017 годах»</w:t>
      </w:r>
      <w:r w:rsidRPr="00105E94">
        <w:rPr>
          <w:rFonts w:ascii="Times New Roman" w:hAnsi="Times New Roman" w:cs="Times New Roman"/>
          <w:sz w:val="24"/>
          <w:szCs w:val="24"/>
        </w:rPr>
        <w:t xml:space="preserve"> (далее - мероприятие 2);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</w:t>
      </w:r>
      <w:r w:rsidRPr="00105E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5E94">
        <w:rPr>
          <w:rFonts w:ascii="Times New Roman" w:hAnsi="Times New Roman" w:cs="Times New Roman"/>
          <w:sz w:val="24"/>
          <w:szCs w:val="24"/>
        </w:rPr>
        <w:t xml:space="preserve"> - объем межбюджетных трансфертов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 муниципальному  образованию  по  </w:t>
      </w:r>
      <w:hyperlink r:id="rId17" w:history="1">
        <w:r w:rsidRPr="00105E94">
          <w:rPr>
            <w:rFonts w:ascii="Times New Roman" w:hAnsi="Times New Roman" w:cs="Times New Roman"/>
            <w:sz w:val="24"/>
            <w:szCs w:val="24"/>
          </w:rPr>
          <w:t>мероприятию</w:t>
        </w:r>
      </w:hyperlink>
      <w:r w:rsidRPr="00105E94">
        <w:t xml:space="preserve"> </w:t>
      </w:r>
      <w:r w:rsidRPr="00105E94">
        <w:rPr>
          <w:rFonts w:ascii="Times New Roman" w:hAnsi="Times New Roman" w:cs="Times New Roman"/>
          <w:sz w:val="24"/>
          <w:szCs w:val="24"/>
        </w:rPr>
        <w:t xml:space="preserve">"Предоставление  иных межбюджетных трансфертов  местным бюджетам на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расхо</w:t>
      </w:r>
      <w:r w:rsidR="00EA5011">
        <w:rPr>
          <w:rFonts w:ascii="Times New Roman" w:hAnsi="Times New Roman" w:cs="Times New Roman"/>
          <w:sz w:val="24"/>
          <w:szCs w:val="24"/>
        </w:rPr>
        <w:t xml:space="preserve">дов на реализацию мероприятий </w:t>
      </w:r>
      <w:r w:rsidRPr="00EA5011">
        <w:rPr>
          <w:rFonts w:ascii="Times New Roman" w:hAnsi="Times New Roman"/>
          <w:color w:val="FF0000"/>
          <w:sz w:val="24"/>
          <w:szCs w:val="24"/>
        </w:rPr>
        <w:t xml:space="preserve">муниципальной </w:t>
      </w:r>
      <w:hyperlink r:id="rId18" w:history="1">
        <w:r w:rsidRPr="00EA5011">
          <w:rPr>
            <w:rFonts w:ascii="Times New Roman" w:hAnsi="Times New Roman"/>
            <w:color w:val="FF0000"/>
            <w:sz w:val="24"/>
            <w:szCs w:val="24"/>
          </w:rPr>
          <w:t>программы</w:t>
        </w:r>
      </w:hyperlink>
      <w:r w:rsidRPr="00105E94">
        <w:t xml:space="preserve"> </w:t>
      </w:r>
      <w:r w:rsidRPr="00105E94">
        <w:rPr>
          <w:rFonts w:ascii="Times New Roman" w:hAnsi="Times New Roman"/>
          <w:sz w:val="24"/>
          <w:szCs w:val="24"/>
        </w:rPr>
        <w:t xml:space="preserve">«Повышение безопасности дорожного движения на территории </w:t>
      </w:r>
      <w:proofErr w:type="spellStart"/>
      <w:r w:rsidRPr="00105E94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105E94">
        <w:rPr>
          <w:rFonts w:ascii="Times New Roman" w:hAnsi="Times New Roman"/>
          <w:sz w:val="24"/>
          <w:szCs w:val="24"/>
        </w:rPr>
        <w:t xml:space="preserve"> района в 2013-2017 годах»</w:t>
      </w:r>
      <w:r w:rsidRPr="00105E94">
        <w:rPr>
          <w:rFonts w:ascii="Times New Roman" w:hAnsi="Times New Roman" w:cs="Times New Roman"/>
          <w:sz w:val="24"/>
          <w:szCs w:val="24"/>
        </w:rPr>
        <w:t xml:space="preserve"> (далее - мероприятие 3);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 по  </w:t>
      </w:r>
      <w:hyperlink r:id="rId19" w:history="1">
        <w:r w:rsidRPr="00105E94">
          <w:rPr>
            <w:rFonts w:ascii="Times New Roman" w:hAnsi="Times New Roman" w:cs="Times New Roman"/>
            <w:sz w:val="24"/>
            <w:szCs w:val="24"/>
          </w:rPr>
          <w:t>мероприятиям 1</w:t>
        </w:r>
      </w:hyperlink>
      <w:r w:rsidRPr="00105E94">
        <w:rPr>
          <w:rFonts w:ascii="Times New Roman" w:hAnsi="Times New Roman" w:cs="Times New Roman"/>
          <w:sz w:val="24"/>
          <w:szCs w:val="24"/>
        </w:rPr>
        <w:t xml:space="preserve"> , </w:t>
      </w:r>
      <w:hyperlink r:id="rId20" w:history="1">
        <w:r w:rsidRPr="00105E9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05E94">
        <w:rPr>
          <w:rFonts w:ascii="Times New Roman" w:hAnsi="Times New Roman" w:cs="Times New Roman"/>
          <w:sz w:val="24"/>
          <w:szCs w:val="24"/>
        </w:rPr>
        <w:t xml:space="preserve"> и 3 рассчитывается по каждому мероприятию отдельно по формуле: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 (1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2,3)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1,2,3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696DD7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E67" w:rsidRDefault="00A85E6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E67" w:rsidRPr="00A85E67" w:rsidRDefault="00A85E6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DD7" w:rsidRPr="00105E94" w:rsidRDefault="00696DD7" w:rsidP="0069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E9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</w:t>
      </w:r>
      <w:r w:rsidRPr="00105E94">
        <w:rPr>
          <w:rFonts w:ascii="Times New Roman" w:hAnsi="Times New Roman" w:cs="Times New Roman"/>
          <w:sz w:val="24"/>
          <w:szCs w:val="24"/>
          <w:vertAlign w:val="subscript"/>
        </w:rPr>
        <w:t>(1,2,3)</w:t>
      </w:r>
      <w:r w:rsidRPr="00105E94">
        <w:rPr>
          <w:rFonts w:ascii="Times New Roman" w:hAnsi="Times New Roman" w:cs="Times New Roman"/>
          <w:sz w:val="24"/>
          <w:szCs w:val="24"/>
        </w:rPr>
        <w:t xml:space="preserve"> - объем иных межбюджетных трансфертов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мероприятию 1, </w:t>
      </w:r>
      <w:hyperlink r:id="rId21" w:history="1">
        <w:r w:rsidRPr="00105E94">
          <w:rPr>
            <w:rFonts w:ascii="Times New Roman" w:hAnsi="Times New Roman" w:cs="Times New Roman"/>
            <w:sz w:val="24"/>
            <w:szCs w:val="24"/>
          </w:rPr>
          <w:t>мероприятию 2</w:t>
        </w:r>
      </w:hyperlink>
      <w:r w:rsidRPr="00105E94">
        <w:t xml:space="preserve"> </w:t>
      </w:r>
      <w:r w:rsidRPr="00105E94">
        <w:rPr>
          <w:rFonts w:ascii="Times New Roman" w:hAnsi="Times New Roman" w:cs="Times New Roman"/>
          <w:sz w:val="24"/>
          <w:szCs w:val="24"/>
        </w:rPr>
        <w:t>или мероприятию 3;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S </w:t>
      </w:r>
      <w:r w:rsidRPr="00105E94">
        <w:rPr>
          <w:rFonts w:ascii="Times New Roman" w:hAnsi="Times New Roman" w:cs="Times New Roman"/>
          <w:sz w:val="24"/>
          <w:szCs w:val="24"/>
          <w:vertAlign w:val="subscript"/>
        </w:rPr>
        <w:t>1,2</w:t>
      </w:r>
      <w:r w:rsidRPr="00105E94">
        <w:rPr>
          <w:rFonts w:ascii="Times New Roman" w:hAnsi="Times New Roman" w:cs="Times New Roman"/>
          <w:sz w:val="24"/>
          <w:szCs w:val="24"/>
        </w:rPr>
        <w:t xml:space="preserve"> - общий  объем иных межбюджетных трансфертов, предусмотренных в </w:t>
      </w:r>
      <w:hyperlink r:id="rId22" w:history="1">
        <w:r w:rsidRPr="00105E94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105E94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hyperlink r:id="rId23" w:history="1">
        <w:r w:rsidRPr="00105E94">
          <w:rPr>
            <w:rFonts w:ascii="Times New Roman" w:hAnsi="Times New Roman" w:cs="Times New Roman"/>
            <w:sz w:val="24"/>
            <w:szCs w:val="24"/>
          </w:rPr>
          <w:t>мероприятий 1</w:t>
        </w:r>
      </w:hyperlink>
      <w:r w:rsidRPr="00105E94">
        <w:t>,</w:t>
      </w:r>
      <w:r w:rsidRPr="00105E9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105E9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05E94">
        <w:rPr>
          <w:rFonts w:ascii="Times New Roman" w:hAnsi="Times New Roman" w:cs="Times New Roman"/>
          <w:sz w:val="24"/>
          <w:szCs w:val="24"/>
        </w:rPr>
        <w:t xml:space="preserve"> или мероприятию 3;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    R </w:t>
      </w:r>
      <w:proofErr w:type="spellStart"/>
      <w:r w:rsidRPr="00105E9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- коэффициент  для расчета иных межбюджетных трансфертов </w:t>
      </w:r>
      <w:proofErr w:type="spellStart"/>
      <w:r w:rsidRPr="00105E9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105E94">
        <w:rPr>
          <w:rFonts w:ascii="Times New Roman" w:hAnsi="Times New Roman" w:cs="Times New Roman"/>
          <w:sz w:val="24"/>
          <w:szCs w:val="24"/>
        </w:rPr>
        <w:t xml:space="preserve"> муниципальному образованию, значения которого определены в </w:t>
      </w:r>
      <w:hyperlink w:anchor="Par916" w:history="1">
        <w:r w:rsidRPr="00105E94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105E94">
        <w:rPr>
          <w:rFonts w:ascii="Times New Roman" w:hAnsi="Times New Roman" w:cs="Times New Roman"/>
          <w:sz w:val="24"/>
          <w:szCs w:val="24"/>
        </w:rPr>
        <w:t>;</w:t>
      </w:r>
    </w:p>
    <w:p w:rsidR="00696DD7" w:rsidRPr="00105E94" w:rsidRDefault="00696DD7" w:rsidP="00696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E94">
        <w:rPr>
          <w:rFonts w:ascii="Times New Roman" w:hAnsi="Times New Roman" w:cs="Times New Roman"/>
          <w:sz w:val="24"/>
          <w:szCs w:val="24"/>
        </w:rPr>
        <w:t xml:space="preserve">    I - муниципальное   образование,  представившее  заявку  на  участие  в отборе.</w:t>
      </w: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</w:p>
    <w:p w:rsidR="00696DD7" w:rsidRPr="00105E94" w:rsidRDefault="00696DD7" w:rsidP="00696DD7">
      <w:pPr>
        <w:autoSpaceDE w:val="0"/>
        <w:autoSpaceDN w:val="0"/>
        <w:adjustRightInd w:val="0"/>
        <w:ind w:firstLine="540"/>
        <w:jc w:val="both"/>
      </w:pPr>
      <m:oMathPara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протяженность дорог </m:t>
              </m:r>
              <m:r>
                <w:rPr>
                  <w:rFonts w:ascii="Cambria Math" w:hAnsi="Cambria Math"/>
                  <w:lang w:val="en-US"/>
                </w:rPr>
                <m:t>i-</m:t>
              </m:r>
              <m:r>
                <w:rPr>
                  <w:rFonts w:ascii="Cambria Math" w:hAnsi="Cambria Math"/>
                </w:rPr>
                <m:t>го поселения</m:t>
              </m:r>
            </m:num>
            <m:den>
              <m:r>
                <w:rPr>
                  <w:rFonts w:ascii="Cambria Math" w:hAnsi="Cambria Math"/>
                </w:rPr>
                <m:t>сумма протяженностей дорог сельских поселений района</m:t>
              </m:r>
            </m:den>
          </m:f>
          <m:r>
            <w:rPr>
              <w:rFonts w:ascii="Cambria Math" w:hAnsi="Cambria Math"/>
            </w:rPr>
            <m:t xml:space="preserve">    </m:t>
          </m:r>
        </m:oMath>
      </m:oMathPara>
    </w:p>
    <w:p w:rsidR="00696DD7" w:rsidRPr="00105E94" w:rsidRDefault="00696DD7" w:rsidP="00696DD7">
      <w:pPr>
        <w:autoSpaceDE w:val="0"/>
        <w:autoSpaceDN w:val="0"/>
        <w:adjustRightInd w:val="0"/>
        <w:jc w:val="right"/>
        <w:outlineLvl w:val="2"/>
      </w:pPr>
      <w:r w:rsidRPr="00105E94">
        <w:t>Таблица 1</w:t>
      </w:r>
    </w:p>
    <w:p w:rsidR="00696DD7" w:rsidRPr="00105E94" w:rsidRDefault="00696DD7" w:rsidP="00696DD7">
      <w:pPr>
        <w:autoSpaceDE w:val="0"/>
        <w:autoSpaceDN w:val="0"/>
        <w:adjustRightInd w:val="0"/>
        <w:jc w:val="right"/>
      </w:pPr>
      <w:bookmarkStart w:id="13" w:name="Par916"/>
      <w:bookmarkEnd w:id="13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316"/>
      </w:tblGrid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муниципального образования         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</w:p>
        </w:tc>
      </w:tr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Каргасокское</w:t>
            </w:r>
            <w:proofErr w:type="spellEnd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jc w:val="center"/>
            </w:pPr>
            <w:r w:rsidRPr="00105E94">
              <w:t>0,400</w:t>
            </w:r>
          </w:p>
        </w:tc>
      </w:tr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Новоюгинское</w:t>
            </w:r>
            <w:proofErr w:type="spellEnd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jc w:val="center"/>
            </w:pPr>
            <w:r w:rsidRPr="00105E94">
              <w:t>0,103</w:t>
            </w:r>
          </w:p>
        </w:tc>
      </w:tr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Киндальское</w:t>
            </w:r>
            <w:proofErr w:type="spellEnd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jc w:val="center"/>
            </w:pPr>
            <w:r w:rsidRPr="00105E94">
              <w:t>0,030</w:t>
            </w:r>
          </w:p>
        </w:tc>
      </w:tr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Нововасюганское</w:t>
            </w:r>
            <w:proofErr w:type="spellEnd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jc w:val="center"/>
            </w:pPr>
            <w:r w:rsidRPr="00105E94">
              <w:t>0,070</w:t>
            </w:r>
          </w:p>
        </w:tc>
      </w:tr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Средневасюганское</w:t>
            </w:r>
            <w:proofErr w:type="spellEnd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jc w:val="center"/>
            </w:pPr>
            <w:r w:rsidRPr="00105E94">
              <w:t>0,107</w:t>
            </w:r>
          </w:p>
        </w:tc>
      </w:tr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Вертикосское</w:t>
            </w:r>
            <w:proofErr w:type="spellEnd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jc w:val="center"/>
            </w:pPr>
            <w:r w:rsidRPr="00105E94">
              <w:t>0,034</w:t>
            </w:r>
          </w:p>
        </w:tc>
      </w:tr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jc w:val="center"/>
            </w:pPr>
            <w:r w:rsidRPr="00105E94">
              <w:t>0,022</w:t>
            </w:r>
          </w:p>
        </w:tc>
      </w:tr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Среднетымское</w:t>
            </w:r>
            <w:proofErr w:type="spellEnd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jc w:val="center"/>
            </w:pPr>
            <w:r w:rsidRPr="00105E94">
              <w:t>0,080</w:t>
            </w:r>
          </w:p>
        </w:tc>
      </w:tr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Усть-Тымское</w:t>
            </w:r>
            <w:proofErr w:type="spellEnd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jc w:val="center"/>
            </w:pPr>
            <w:r w:rsidRPr="00105E94">
              <w:t>0,060</w:t>
            </w:r>
          </w:p>
        </w:tc>
      </w:tr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Тымское</w:t>
            </w:r>
            <w:proofErr w:type="spellEnd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jc w:val="center"/>
            </w:pPr>
            <w:r w:rsidRPr="00105E94">
              <w:t>0,023</w:t>
            </w:r>
          </w:p>
        </w:tc>
      </w:tr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Толпаровское</w:t>
            </w:r>
            <w:proofErr w:type="spellEnd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jc w:val="center"/>
            </w:pPr>
            <w:r w:rsidRPr="00105E94">
              <w:t>0,054</w:t>
            </w:r>
          </w:p>
        </w:tc>
      </w:tr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Усть-Чижапское</w:t>
            </w:r>
            <w:proofErr w:type="spellEnd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jc w:val="center"/>
            </w:pPr>
            <w:r w:rsidRPr="00105E94">
              <w:t>0,020</w:t>
            </w:r>
          </w:p>
        </w:tc>
      </w:tr>
      <w:tr w:rsidR="00696DD7" w:rsidRPr="00105E94" w:rsidTr="00AB3398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По всем муниципальным образованиям </w:t>
            </w:r>
            <w:proofErr w:type="spellStart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105E94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105E94" w:rsidRDefault="00696DD7" w:rsidP="00AB3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696DD7" w:rsidRPr="00105E94" w:rsidRDefault="00696DD7" w:rsidP="00696DD7">
      <w:pPr>
        <w:autoSpaceDE w:val="0"/>
        <w:autoSpaceDN w:val="0"/>
        <w:adjustRightInd w:val="0"/>
      </w:pPr>
    </w:p>
    <w:p w:rsidR="00696DD7" w:rsidRPr="00105E94" w:rsidRDefault="00696DD7" w:rsidP="00696DD7"/>
    <w:p w:rsidR="002F4D2D" w:rsidRPr="00105E94" w:rsidRDefault="002F4D2D"/>
    <w:sectPr w:rsidR="002F4D2D" w:rsidRPr="00105E94" w:rsidSect="001539F8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4F0"/>
    <w:multiLevelType w:val="hybridMultilevel"/>
    <w:tmpl w:val="B106D5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2F4D2D"/>
    <w:rsid w:val="0000411E"/>
    <w:rsid w:val="000450F2"/>
    <w:rsid w:val="000670CD"/>
    <w:rsid w:val="0008585D"/>
    <w:rsid w:val="000B70EB"/>
    <w:rsid w:val="00105E94"/>
    <w:rsid w:val="001539F8"/>
    <w:rsid w:val="001C6A53"/>
    <w:rsid w:val="001E2105"/>
    <w:rsid w:val="00270401"/>
    <w:rsid w:val="002F41BE"/>
    <w:rsid w:val="002F4D2D"/>
    <w:rsid w:val="003D5B3E"/>
    <w:rsid w:val="0045136A"/>
    <w:rsid w:val="004D10D4"/>
    <w:rsid w:val="00540DE8"/>
    <w:rsid w:val="00606FD1"/>
    <w:rsid w:val="00696DD7"/>
    <w:rsid w:val="006A24F6"/>
    <w:rsid w:val="00771CC1"/>
    <w:rsid w:val="00773BF8"/>
    <w:rsid w:val="00892897"/>
    <w:rsid w:val="008C183B"/>
    <w:rsid w:val="0097298D"/>
    <w:rsid w:val="00994858"/>
    <w:rsid w:val="00A3180D"/>
    <w:rsid w:val="00A85E67"/>
    <w:rsid w:val="00AF1F09"/>
    <w:rsid w:val="00B43F80"/>
    <w:rsid w:val="00B678FA"/>
    <w:rsid w:val="00B8762C"/>
    <w:rsid w:val="00BF6CD9"/>
    <w:rsid w:val="00C12A25"/>
    <w:rsid w:val="00C53A46"/>
    <w:rsid w:val="00C9499D"/>
    <w:rsid w:val="00CC275B"/>
    <w:rsid w:val="00D46393"/>
    <w:rsid w:val="00EA5011"/>
    <w:rsid w:val="00EE02DB"/>
    <w:rsid w:val="00F91E96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89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9289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9289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9289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9289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2F4D2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F4D2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F4D2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F4D2D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2F4D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2F4D2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styleId="a5">
    <w:name w:val="Hyperlink"/>
    <w:basedOn w:val="a0"/>
    <w:uiPriority w:val="99"/>
    <w:rsid w:val="002F4D2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4D2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F4D2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96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D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5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81F01C4B69AB4BDDDA0EB8CC871D70D35D7D7309344B579BE2A884627A03F38C8E7E87ED054A6D108A64EBq1uAJ" TargetMode="External"/><Relationship Id="rId18" Type="http://schemas.openxmlformats.org/officeDocument/2006/relationships/hyperlink" Target="consultantplus://offline/ref=9B6858B55696A7806FCECA1F09FAB84A9203F6BF607A0835EE25185BB508E86D7E51987325DDE392755ABADBbE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9B6858B55696A7806FCECA1F09FAB84A9203F6BF607A0835EE25185BB508E86D7E51987325DDE392755EB8DBb5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argasok.ru" TargetMode="External"/><Relationship Id="rId17" Type="http://schemas.openxmlformats.org/officeDocument/2006/relationships/hyperlink" Target="consultantplus://offline/ref=9B6858B55696A7806FCECA1F09FAB84A9203F6BF607A0835EE25185BB508E86D7E51987325DDE392755EB8DBb5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B6858B55696A7806FCECA1F09FAB84A9203F6BF607A0835EE25185BB508E86D7E51987325DDE392755ABADBbEE" TargetMode="External"/><Relationship Id="rId20" Type="http://schemas.openxmlformats.org/officeDocument/2006/relationships/hyperlink" Target="consultantplus://offline/ref=9B6858B55696A7806FCECA1F09FAB84A9203F6BF607A0835EE25185BB508E86D7E51987325DDE392755EB8DBb5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B6858B55696A7806FCECA1F09FAB84A9203F6BF607A0835EE25185BB508E86D7E51987325DDE392755ABADBbEE" TargetMode="External"/><Relationship Id="rId24" Type="http://schemas.openxmlformats.org/officeDocument/2006/relationships/hyperlink" Target="consultantplus://offline/ref=9B6858B55696A7806FCECA1F09FAB84A9203F6BF607A0835EE25185BB508E86D7E51987325DDE392755EB8DBb5E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9B6858B55696A7806FCECA1F09FAB84A9203F6BF607A0835EE25185BB508E86D7E51987325DDE392755EB8DBb5E" TargetMode="External"/><Relationship Id="rId23" Type="http://schemas.openxmlformats.org/officeDocument/2006/relationships/hyperlink" Target="consultantplus://offline/ref=9B6858B55696A7806FCECA1F09FAB84A9203F6BF607A0835EE25185BB508E86D7E51987325DDE392755EBFDBbCE" TargetMode="External"/><Relationship Id="rId10" Type="http://schemas.openxmlformats.org/officeDocument/2006/relationships/hyperlink" Target="consultantplus://offline/ref=9B6858B55696A7806FCECA1F09FAB84A9203F6BF607A0835EE25185BB508E86D7E51987325DDE392755ABADBbEE" TargetMode="External"/><Relationship Id="rId19" Type="http://schemas.openxmlformats.org/officeDocument/2006/relationships/hyperlink" Target="consultantplus://offline/ref=9B6858B55696A7806FCECA1F09FAB84A9203F6BF607A0835EE25185BB508E86D7E51987325DDE392755EBFDBbC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B6858B55696A7806FCECA1F09FAB84A9203F6BF607A0835EE25185BB508E86D7E51987325DDE392755EBFDBbCE" TargetMode="External"/><Relationship Id="rId22" Type="http://schemas.openxmlformats.org/officeDocument/2006/relationships/hyperlink" Target="consultantplus://offline/ref=9B6858B55696A7806FCECA1F09FAB84A9203F6BF607A0835EE25185BB508E86D7E51987325DDE392755ABADBb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56</_x2116__x0020_документа>
    <Код_x0020_статуса xmlns="eeeabf7a-eb30-4f4c-b482-66cce6fba9eb">0</Код_x0020_статуса>
    <Дата_x0020_принятия xmlns="eeeabf7a-eb30-4f4c-b482-66cce6fba9eb">2013-02-28T17:00:00+00:00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2013-02-28T17:00:00+00:00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E6415-10BB-4B70-AE33-B7154639B0E2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иных межбюджетных трансфертов бюджетам сельских поселений из бюджета Каргасокского района на выполнение мероприятий долгосрочной муниципальной целевой программы  «Повышение безопасности дорожного движения на территории Каргасокского район</vt:lpstr>
    </vt:vector>
  </TitlesOfParts>
  <Company/>
  <LinksUpToDate>false</LinksUpToDate>
  <CharactersWithSpaces>26885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иных межбюджетных трансфертов бюджетам сельских поселений из бюджета Каргасокского района на выполнение мероприятий долгосрочной муниципальной целевой программы  «Повышение безопасности дорожного движения на территории Каргасокского район</dc:title>
  <dc:creator>Julia</dc:creator>
  <cp:lastModifiedBy>sokolova</cp:lastModifiedBy>
  <cp:revision>3</cp:revision>
  <cp:lastPrinted>2013-04-08T08:33:00Z</cp:lastPrinted>
  <dcterms:created xsi:type="dcterms:W3CDTF">2014-06-05T05:49:00Z</dcterms:created>
  <dcterms:modified xsi:type="dcterms:W3CDTF">2014-06-05T08:46:00Z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