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2B" w:rsidRDefault="0017222B" w:rsidP="0017222B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-310515</wp:posOffset>
            </wp:positionV>
            <wp:extent cx="571500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22B" w:rsidRDefault="0017222B" w:rsidP="0017222B">
      <w:pPr>
        <w:jc w:val="center"/>
        <w:rPr>
          <w:sz w:val="28"/>
        </w:rPr>
      </w:pPr>
    </w:p>
    <w:p w:rsidR="0017222B" w:rsidRDefault="0017222B" w:rsidP="0017222B">
      <w:pPr>
        <w:jc w:val="center"/>
        <w:rPr>
          <w:sz w:val="28"/>
        </w:rPr>
      </w:pPr>
    </w:p>
    <w:p w:rsidR="0017222B" w:rsidRDefault="0017222B" w:rsidP="0017222B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7222B" w:rsidRDefault="0017222B" w:rsidP="0017222B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17222B" w:rsidRDefault="0017222B" w:rsidP="0017222B">
      <w:pPr>
        <w:rPr>
          <w:sz w:val="28"/>
        </w:rPr>
      </w:pPr>
    </w:p>
    <w:p w:rsidR="0017222B" w:rsidRDefault="0017222B" w:rsidP="0017222B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17222B" w:rsidRDefault="0017222B" w:rsidP="0017222B"/>
    <w:tbl>
      <w:tblPr>
        <w:tblW w:w="9747" w:type="dxa"/>
        <w:tblLook w:val="0000"/>
      </w:tblPr>
      <w:tblGrid>
        <w:gridCol w:w="1908"/>
        <w:gridCol w:w="5579"/>
        <w:gridCol w:w="2260"/>
      </w:tblGrid>
      <w:tr w:rsidR="0017222B" w:rsidTr="00560086">
        <w:tc>
          <w:tcPr>
            <w:tcW w:w="9747" w:type="dxa"/>
            <w:gridSpan w:val="3"/>
          </w:tcPr>
          <w:p w:rsidR="0017222B" w:rsidRDefault="00A4624E" w:rsidP="003B4FC2">
            <w:pPr>
              <w:pStyle w:val="5"/>
            </w:pPr>
            <w:r>
              <w:t>ПОСТАНОВЛ</w:t>
            </w:r>
            <w:r w:rsidR="0017222B">
              <w:t>ЕНИЕ</w:t>
            </w:r>
          </w:p>
          <w:p w:rsidR="0017222B" w:rsidRPr="0092631D" w:rsidRDefault="0017222B" w:rsidP="003B4FC2">
            <w:pPr>
              <w:jc w:val="center"/>
              <w:rPr>
                <w:color w:val="FF0000"/>
              </w:rPr>
            </w:pPr>
          </w:p>
        </w:tc>
      </w:tr>
      <w:tr w:rsidR="0017222B" w:rsidTr="00560086">
        <w:tc>
          <w:tcPr>
            <w:tcW w:w="1908" w:type="dxa"/>
          </w:tcPr>
          <w:p w:rsidR="0017222B" w:rsidRDefault="00560086" w:rsidP="00560086">
            <w:pPr>
              <w:rPr>
                <w:sz w:val="28"/>
              </w:rPr>
            </w:pPr>
            <w:r>
              <w:rPr>
                <w:sz w:val="28"/>
              </w:rPr>
              <w:t>14.12</w:t>
            </w:r>
            <w:r w:rsidR="0017222B">
              <w:rPr>
                <w:sz w:val="28"/>
              </w:rPr>
              <w:t>.201</w:t>
            </w:r>
            <w:r w:rsidR="001B0CE3">
              <w:rPr>
                <w:sz w:val="28"/>
              </w:rPr>
              <w:t>5</w:t>
            </w:r>
          </w:p>
          <w:p w:rsidR="0017222B" w:rsidRDefault="0017222B" w:rsidP="00560086">
            <w:pPr>
              <w:rPr>
                <w:sz w:val="28"/>
              </w:rPr>
            </w:pPr>
          </w:p>
        </w:tc>
        <w:tc>
          <w:tcPr>
            <w:tcW w:w="5579" w:type="dxa"/>
          </w:tcPr>
          <w:p w:rsidR="0017222B" w:rsidRDefault="0017222B" w:rsidP="00560086">
            <w:pPr>
              <w:jc w:val="right"/>
              <w:rPr>
                <w:sz w:val="28"/>
              </w:rPr>
            </w:pPr>
          </w:p>
        </w:tc>
        <w:tc>
          <w:tcPr>
            <w:tcW w:w="2260" w:type="dxa"/>
          </w:tcPr>
          <w:p w:rsidR="0017222B" w:rsidRDefault="0017222B" w:rsidP="0056008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560086">
              <w:rPr>
                <w:sz w:val="28"/>
              </w:rPr>
              <w:t>211</w:t>
            </w:r>
          </w:p>
        </w:tc>
      </w:tr>
      <w:tr w:rsidR="0017222B" w:rsidTr="00560086">
        <w:tc>
          <w:tcPr>
            <w:tcW w:w="7487" w:type="dxa"/>
            <w:gridSpan w:val="2"/>
          </w:tcPr>
          <w:p w:rsidR="0017222B" w:rsidRDefault="0017222B" w:rsidP="00560086">
            <w:pPr>
              <w:rPr>
                <w:sz w:val="28"/>
              </w:rPr>
            </w:pPr>
            <w:r>
              <w:rPr>
                <w:sz w:val="28"/>
              </w:rPr>
              <w:t>с. Каргасок</w:t>
            </w:r>
          </w:p>
        </w:tc>
        <w:tc>
          <w:tcPr>
            <w:tcW w:w="2260" w:type="dxa"/>
          </w:tcPr>
          <w:p w:rsidR="0017222B" w:rsidRDefault="0017222B" w:rsidP="00560086">
            <w:pPr>
              <w:rPr>
                <w:sz w:val="28"/>
              </w:rPr>
            </w:pPr>
          </w:p>
        </w:tc>
      </w:tr>
    </w:tbl>
    <w:p w:rsidR="0017222B" w:rsidRDefault="0017222B" w:rsidP="00560086">
      <w:pPr>
        <w:jc w:val="center"/>
        <w:rPr>
          <w:sz w:val="28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17222B" w:rsidRPr="00FF4D56" w:rsidTr="00560086">
        <w:tc>
          <w:tcPr>
            <w:tcW w:w="4786" w:type="dxa"/>
          </w:tcPr>
          <w:p w:rsidR="0017222B" w:rsidRPr="00FF4D56" w:rsidRDefault="0017222B" w:rsidP="00560086">
            <w:pPr>
              <w:jc w:val="both"/>
            </w:pPr>
            <w:bookmarkStart w:id="0" w:name="OLE_LINK1"/>
            <w:bookmarkStart w:id="1" w:name="OLE_LINK2"/>
            <w:r w:rsidRPr="00FF4D56">
              <w:t xml:space="preserve">О </w:t>
            </w:r>
            <w:bookmarkEnd w:id="0"/>
            <w:bookmarkEnd w:id="1"/>
            <w:r w:rsidR="00A4624E">
              <w:t xml:space="preserve">признании </w:t>
            </w:r>
            <w:proofErr w:type="gramStart"/>
            <w:r w:rsidR="00A4624E">
              <w:t>утратившим</w:t>
            </w:r>
            <w:proofErr w:type="gramEnd"/>
            <w:r w:rsidR="00A4624E">
              <w:t xml:space="preserve"> </w:t>
            </w:r>
            <w:r w:rsidR="00425EB1">
              <w:t>силу некоторых постановлений Главы администрации Каргасокского района, Администрации Каргасокского района</w:t>
            </w:r>
          </w:p>
        </w:tc>
        <w:tc>
          <w:tcPr>
            <w:tcW w:w="4786" w:type="dxa"/>
          </w:tcPr>
          <w:p w:rsidR="0017222B" w:rsidRPr="00FF4D56" w:rsidRDefault="0017222B" w:rsidP="00560086"/>
        </w:tc>
      </w:tr>
    </w:tbl>
    <w:p w:rsidR="0017222B" w:rsidRPr="00FF4D56" w:rsidRDefault="0017222B" w:rsidP="00560086"/>
    <w:p w:rsidR="0017222B" w:rsidRPr="00FC4982" w:rsidRDefault="00DE0A3D" w:rsidP="0056008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заключения по результатам экспертизы, проведенной Отделом правовой и кадровой работы Администрации Каргасокского района в целях выявления положений, необоснованно затрудняющих </w:t>
      </w:r>
      <w:r w:rsidR="00E173FA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>
        <w:rPr>
          <w:rFonts w:ascii="Times New Roman" w:hAnsi="Times New Roman" w:cs="Times New Roman"/>
          <w:sz w:val="24"/>
          <w:szCs w:val="24"/>
        </w:rPr>
        <w:t>предпринимательской и (или) инвестиционной деятельности</w:t>
      </w:r>
      <w:r w:rsidR="00E173FA">
        <w:rPr>
          <w:rFonts w:ascii="Times New Roman" w:hAnsi="Times New Roman" w:cs="Times New Roman"/>
          <w:sz w:val="24"/>
          <w:szCs w:val="24"/>
        </w:rPr>
        <w:t>, на основании части</w:t>
      </w:r>
      <w:r w:rsidR="002C28D8">
        <w:rPr>
          <w:rFonts w:ascii="Times New Roman" w:hAnsi="Times New Roman" w:cs="Times New Roman"/>
          <w:sz w:val="24"/>
          <w:szCs w:val="24"/>
        </w:rPr>
        <w:t xml:space="preserve"> 1</w:t>
      </w:r>
      <w:r w:rsidR="00E173FA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2C28D8">
        <w:rPr>
          <w:rFonts w:ascii="Times New Roman" w:hAnsi="Times New Roman" w:cs="Times New Roman"/>
          <w:sz w:val="24"/>
          <w:szCs w:val="24"/>
        </w:rPr>
        <w:t xml:space="preserve"> 48</w:t>
      </w:r>
      <w:r w:rsidR="00E173F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г. №131-ФЗ «Об общих принципах организации местного самоуправления в Российской Федерации», Администрация Каргасокского района постановляет:</w:t>
      </w:r>
      <w:proofErr w:type="gramEnd"/>
    </w:p>
    <w:p w:rsidR="0017222B" w:rsidRPr="00FF4D56" w:rsidRDefault="0017222B" w:rsidP="00560086">
      <w:pPr>
        <w:ind w:firstLine="284"/>
        <w:jc w:val="both"/>
      </w:pPr>
    </w:p>
    <w:tbl>
      <w:tblPr>
        <w:tblW w:w="9747" w:type="dxa"/>
        <w:tblLook w:val="0000"/>
      </w:tblPr>
      <w:tblGrid>
        <w:gridCol w:w="9747"/>
      </w:tblGrid>
      <w:tr w:rsidR="0017222B" w:rsidRPr="00FF4D56" w:rsidTr="003B4FC2">
        <w:tc>
          <w:tcPr>
            <w:tcW w:w="9747" w:type="dxa"/>
          </w:tcPr>
          <w:p w:rsidR="003015B1" w:rsidRDefault="002C28D8" w:rsidP="00560086">
            <w:pPr>
              <w:numPr>
                <w:ilvl w:val="0"/>
                <w:numId w:val="1"/>
              </w:numPr>
              <w:ind w:left="0" w:firstLine="284"/>
              <w:jc w:val="both"/>
            </w:pPr>
            <w:r>
              <w:t xml:space="preserve">Признать утратившими силу следующие постановления </w:t>
            </w:r>
            <w:r w:rsidR="00563DAD">
              <w:t>Г</w:t>
            </w:r>
            <w:r>
              <w:t>лавы администрации Каргасокского района</w:t>
            </w:r>
            <w:r w:rsidR="003015B1" w:rsidRPr="00FF4D56">
              <w:t>:</w:t>
            </w:r>
          </w:p>
          <w:p w:rsidR="00563DAD" w:rsidRDefault="00563DAD" w:rsidP="00560086">
            <w:pPr>
              <w:ind w:firstLine="284"/>
              <w:jc w:val="both"/>
            </w:pPr>
            <w:r>
              <w:t xml:space="preserve">- </w:t>
            </w:r>
            <w:r w:rsidRPr="00664863">
              <w:t>от 24.01.1992 г. №35 «О дотации на молочные продукты»</w:t>
            </w:r>
            <w:r>
              <w:t>;</w:t>
            </w:r>
          </w:p>
          <w:p w:rsidR="00563DAD" w:rsidRDefault="00563DAD" w:rsidP="00560086">
            <w:pPr>
              <w:ind w:firstLine="284"/>
              <w:jc w:val="both"/>
            </w:pPr>
            <w:r>
              <w:t xml:space="preserve">- </w:t>
            </w:r>
            <w:r w:rsidRPr="00664863">
              <w:t>от 27.01.1992 г. №40 «Об установлении сбора на ввозимые продукты»</w:t>
            </w:r>
            <w:r>
              <w:t>;</w:t>
            </w:r>
          </w:p>
          <w:p w:rsidR="00563DAD" w:rsidRDefault="00563DAD" w:rsidP="00560086">
            <w:pPr>
              <w:ind w:firstLine="284"/>
              <w:jc w:val="both"/>
            </w:pPr>
            <w:r>
              <w:t xml:space="preserve">- </w:t>
            </w:r>
            <w:r w:rsidRPr="00664863">
              <w:t>от 14.02.1992 г. №117 «О создании дорожного фонда района»</w:t>
            </w:r>
            <w:r>
              <w:t>.</w:t>
            </w:r>
          </w:p>
          <w:p w:rsidR="00563DAD" w:rsidRDefault="00563DAD" w:rsidP="00560086">
            <w:pPr>
              <w:numPr>
                <w:ilvl w:val="0"/>
                <w:numId w:val="1"/>
              </w:numPr>
              <w:ind w:left="0" w:firstLine="284"/>
              <w:jc w:val="both"/>
            </w:pPr>
            <w:r>
              <w:t>Признать утратившими силу следующие постановления Администрации Каргасокского района</w:t>
            </w:r>
            <w:r w:rsidRPr="00FF4D56">
              <w:t>:</w:t>
            </w:r>
          </w:p>
          <w:p w:rsidR="00785242" w:rsidRDefault="00785242" w:rsidP="00560086">
            <w:pPr>
              <w:ind w:firstLine="284"/>
              <w:jc w:val="both"/>
            </w:pPr>
            <w:bookmarkStart w:id="2" w:name="OLE_LINK3"/>
            <w:bookmarkStart w:id="3" w:name="OLE_LINK4"/>
            <w:r>
              <w:t xml:space="preserve">- </w:t>
            </w:r>
            <w:r w:rsidRPr="00664863">
              <w:t>от 20.08.2013 №241 «</w:t>
            </w:r>
            <w:r w:rsidRPr="00664863">
              <w:rPr>
                <w:kern w:val="1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 из земель, находящихся в муниципальной собственности, а также государственная </w:t>
            </w:r>
            <w:proofErr w:type="gramStart"/>
            <w:r w:rsidRPr="00664863">
              <w:rPr>
                <w:kern w:val="1"/>
              </w:rPr>
              <w:t>собственность</w:t>
            </w:r>
            <w:proofErr w:type="gramEnd"/>
            <w:r w:rsidRPr="00664863">
              <w:rPr>
                <w:kern w:val="1"/>
              </w:rPr>
              <w:t xml:space="preserve"> на которые не разграничена для создания фермерского хозяйства и осуществления его деятельности»</w:t>
            </w:r>
            <w:r>
              <w:t>;</w:t>
            </w:r>
          </w:p>
          <w:p w:rsidR="00785242" w:rsidRDefault="00785242" w:rsidP="00560086">
            <w:pPr>
              <w:ind w:firstLine="284"/>
              <w:jc w:val="both"/>
            </w:pPr>
            <w:r>
              <w:t xml:space="preserve">- </w:t>
            </w:r>
            <w:r w:rsidRPr="00664863">
              <w:t>от</w:t>
            </w:r>
            <w:r w:rsidRPr="00664863">
              <w:rPr>
                <w:kern w:val="1"/>
              </w:rPr>
              <w:t xml:space="preserve"> 19.08.2013 №237 «Об утверждении административного регламента предоставления муниципальной услуги «</w:t>
            </w:r>
            <w:r w:rsidRPr="00664863">
              <w:t xml:space="preserve">Предоставление прав на земельные участки, находящиеся в муниципальной собственности, а также государственная </w:t>
            </w:r>
            <w:proofErr w:type="gramStart"/>
            <w:r w:rsidRPr="00664863">
              <w:t>собственность</w:t>
            </w:r>
            <w:proofErr w:type="gramEnd"/>
            <w:r w:rsidRPr="00664863">
              <w:t xml:space="preserve"> на которые не разграничена, для строительства без предварительного согласования места размещения объектов</w:t>
            </w:r>
            <w:r w:rsidRPr="00664863">
              <w:rPr>
                <w:kern w:val="1"/>
              </w:rPr>
              <w:t>»</w:t>
            </w:r>
            <w:r>
              <w:rPr>
                <w:kern w:val="1"/>
              </w:rPr>
              <w:t>;</w:t>
            </w:r>
          </w:p>
          <w:p w:rsidR="00785242" w:rsidRDefault="00785242" w:rsidP="00560086">
            <w:pPr>
              <w:ind w:firstLine="284"/>
              <w:jc w:val="both"/>
            </w:pPr>
            <w:r>
              <w:t xml:space="preserve">- </w:t>
            </w:r>
            <w:r w:rsidRPr="00664863">
              <w:t>от</w:t>
            </w:r>
            <w:r w:rsidRPr="00664863">
              <w:rPr>
                <w:kern w:val="1"/>
              </w:rPr>
              <w:t xml:space="preserve"> 19.08.2013 №236 «Об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собственности, а также государственная </w:t>
            </w:r>
            <w:proofErr w:type="gramStart"/>
            <w:r w:rsidRPr="00664863">
              <w:rPr>
                <w:kern w:val="1"/>
              </w:rPr>
              <w:t>собственность</w:t>
            </w:r>
            <w:proofErr w:type="gramEnd"/>
            <w:r w:rsidRPr="00664863">
              <w:rPr>
                <w:kern w:val="1"/>
              </w:rPr>
              <w:t xml:space="preserve"> на которые не разграничена садоводам, огородникам, дачникам и их садоводческим, огородническим и дачным некоммерческим объединениям»</w:t>
            </w:r>
            <w:r>
              <w:rPr>
                <w:kern w:val="1"/>
              </w:rPr>
              <w:t>;</w:t>
            </w:r>
          </w:p>
          <w:p w:rsidR="00785242" w:rsidRDefault="00785242" w:rsidP="00560086">
            <w:pPr>
              <w:ind w:firstLine="284"/>
              <w:jc w:val="both"/>
            </w:pPr>
            <w:r>
              <w:t xml:space="preserve">- </w:t>
            </w:r>
            <w:r w:rsidRPr="00664863">
              <w:t>от</w:t>
            </w:r>
            <w:r w:rsidRPr="00664863">
              <w:rPr>
                <w:kern w:val="1"/>
              </w:rPr>
              <w:t xml:space="preserve"> 16.08.2013 №231 «Об утверждении административного регламента предоставления муниципальной услуги «</w:t>
            </w:r>
            <w:r w:rsidRPr="00664863">
              <w:t>Принятие решения о прекращении права постоянного (бессрочного) пользования или права пожизненного наследуемого владения земельным участком, находящимся в муниципальной  собственности или государственная собственность на который не разграничена, на основании заявления об отказе от права</w:t>
            </w:r>
            <w:r w:rsidRPr="00664863">
              <w:rPr>
                <w:kern w:val="1"/>
              </w:rPr>
              <w:t>»</w:t>
            </w:r>
            <w:r w:rsidR="00480A1E">
              <w:rPr>
                <w:kern w:val="1"/>
              </w:rPr>
              <w:t>;</w:t>
            </w:r>
          </w:p>
          <w:p w:rsidR="00785242" w:rsidRDefault="00480A1E" w:rsidP="00560086">
            <w:pPr>
              <w:ind w:firstLine="284"/>
              <w:jc w:val="both"/>
            </w:pPr>
            <w:r>
              <w:lastRenderedPageBreak/>
              <w:t>-</w:t>
            </w:r>
            <w:r w:rsidR="00785242" w:rsidRPr="00664863">
              <w:t xml:space="preserve"> от</w:t>
            </w:r>
            <w:r w:rsidR="00785242" w:rsidRPr="00664863">
              <w:rPr>
                <w:kern w:val="1"/>
              </w:rPr>
              <w:t xml:space="preserve"> 16.08.2013 №230 «Об утверждении административного регламента предоставления муниципальной услуги </w:t>
            </w:r>
            <w:r w:rsidR="00785242" w:rsidRPr="00664863">
              <w:t>«Предоставление земельного участка в постоянное (бессрочное) пользование, в безвозмездное срочное пользование из земель, находящихся в муниципальной собственности, а также земель государственная собственность на которые не разграничена»</w:t>
            </w:r>
            <w:r>
              <w:t>;</w:t>
            </w:r>
          </w:p>
          <w:p w:rsidR="00785242" w:rsidRDefault="00480A1E" w:rsidP="00560086">
            <w:pPr>
              <w:ind w:firstLine="284"/>
              <w:jc w:val="both"/>
            </w:pPr>
            <w:r>
              <w:t>-</w:t>
            </w:r>
            <w:r w:rsidR="00785242" w:rsidRPr="00664863">
              <w:t xml:space="preserve"> от</w:t>
            </w:r>
            <w:r w:rsidR="00785242" w:rsidRPr="00664863">
              <w:rPr>
                <w:kern w:val="1"/>
              </w:rPr>
              <w:t xml:space="preserve"> 16.08.2013 №229 «Об утверждении административного регламента предоставления муниципальной услуги «</w:t>
            </w:r>
            <w:r w:rsidR="00785242" w:rsidRPr="00664863">
              <w:t>Предоставление прав на земельные участки, находящиеся в муниципальной собственности и государственная собственность на которые не разграничена, на которых расположены объекты недвижимости</w:t>
            </w:r>
            <w:r w:rsidR="00785242" w:rsidRPr="00664863">
              <w:rPr>
                <w:kern w:val="1"/>
              </w:rPr>
              <w:t>»</w:t>
            </w:r>
            <w:r>
              <w:rPr>
                <w:kern w:val="1"/>
              </w:rPr>
              <w:t>;</w:t>
            </w:r>
          </w:p>
          <w:p w:rsidR="00785242" w:rsidRDefault="00480A1E" w:rsidP="00560086">
            <w:pPr>
              <w:ind w:firstLine="284"/>
              <w:jc w:val="both"/>
            </w:pPr>
            <w:r>
              <w:t>-</w:t>
            </w:r>
            <w:r w:rsidR="00785242" w:rsidRPr="00664863">
              <w:t xml:space="preserve"> от</w:t>
            </w:r>
            <w:r w:rsidR="00785242" w:rsidRPr="00664863">
              <w:rPr>
                <w:kern w:val="1"/>
              </w:rPr>
              <w:t xml:space="preserve"> 16.08.2013 №228 «Об утверждении административного регламента предоставления муниципальной услуги «</w:t>
            </w:r>
            <w:r w:rsidR="00785242" w:rsidRPr="00664863">
              <w:t xml:space="preserve">Предоставление права аренды на земельные участки, находящиеся в муниципальной собственности, а также государственная </w:t>
            </w:r>
            <w:proofErr w:type="gramStart"/>
            <w:r w:rsidR="00785242" w:rsidRPr="00664863">
              <w:t>собственность</w:t>
            </w:r>
            <w:proofErr w:type="gramEnd"/>
            <w:r w:rsidR="00785242" w:rsidRPr="00664863">
              <w:t xml:space="preserve"> на которые не разграничена для целей, не связанных со строительством</w:t>
            </w:r>
            <w:r w:rsidR="00785242" w:rsidRPr="00664863">
              <w:rPr>
                <w:kern w:val="1"/>
              </w:rPr>
              <w:t>»</w:t>
            </w:r>
            <w:r>
              <w:rPr>
                <w:kern w:val="1"/>
              </w:rPr>
              <w:t>;</w:t>
            </w:r>
          </w:p>
          <w:p w:rsidR="00785242" w:rsidRDefault="00480A1E" w:rsidP="00560086">
            <w:pPr>
              <w:ind w:firstLine="284"/>
              <w:jc w:val="both"/>
            </w:pPr>
            <w:r>
              <w:t>-</w:t>
            </w:r>
            <w:r w:rsidR="00785242" w:rsidRPr="00664863">
              <w:t xml:space="preserve"> от</w:t>
            </w:r>
            <w:r w:rsidR="00785242" w:rsidRPr="00664863">
              <w:rPr>
                <w:kern w:val="1"/>
              </w:rPr>
              <w:t xml:space="preserve"> 16.08.2013 №226 «Об утверждении административного регламента предоставления муниципальной услуги «</w:t>
            </w:r>
            <w:r w:rsidR="00785242" w:rsidRPr="00664863">
              <w:t xml:space="preserve">Предоставление прав на земельные участки, находящиеся в муниципальной собственности, а также государственная </w:t>
            </w:r>
            <w:proofErr w:type="gramStart"/>
            <w:r w:rsidR="00785242" w:rsidRPr="00664863">
              <w:t>собственность</w:t>
            </w:r>
            <w:proofErr w:type="gramEnd"/>
            <w:r w:rsidR="00785242" w:rsidRPr="00664863">
              <w:t xml:space="preserve"> на которые не разграничена для строительства, с предварительным согласованием мест размещения объектов</w:t>
            </w:r>
            <w:r w:rsidR="00785242" w:rsidRPr="00664863">
              <w:rPr>
                <w:kern w:val="1"/>
              </w:rPr>
              <w:t>»</w:t>
            </w:r>
            <w:r>
              <w:rPr>
                <w:kern w:val="1"/>
              </w:rPr>
              <w:t>;</w:t>
            </w:r>
          </w:p>
          <w:p w:rsidR="00785242" w:rsidRDefault="00480A1E" w:rsidP="00560086">
            <w:pPr>
              <w:ind w:firstLine="284"/>
              <w:jc w:val="both"/>
            </w:pPr>
            <w:r>
              <w:t>-</w:t>
            </w:r>
            <w:r w:rsidR="00785242" w:rsidRPr="00664863">
              <w:t xml:space="preserve"> от</w:t>
            </w:r>
            <w:r w:rsidR="00785242" w:rsidRPr="00664863">
              <w:rPr>
                <w:kern w:val="1"/>
              </w:rPr>
              <w:t xml:space="preserve"> 29.11.2010 №210 «</w:t>
            </w:r>
            <w:r w:rsidR="00785242" w:rsidRPr="00664863">
              <w:t>Об утверждении административного регламента предоставления муниципальной услуги «Предоставление земельных участков для индивидуального жилищного строительства»</w:t>
            </w:r>
            <w:bookmarkEnd w:id="2"/>
            <w:bookmarkEnd w:id="3"/>
            <w:r>
              <w:t>;</w:t>
            </w:r>
          </w:p>
          <w:p w:rsidR="00785242" w:rsidRDefault="00480A1E" w:rsidP="00560086">
            <w:pPr>
              <w:ind w:firstLine="284"/>
              <w:jc w:val="both"/>
            </w:pPr>
            <w:r>
              <w:t>-</w:t>
            </w:r>
            <w:r w:rsidR="00785242" w:rsidRPr="00664863">
              <w:t xml:space="preserve"> от</w:t>
            </w:r>
            <w:r w:rsidR="00785242" w:rsidRPr="00664863">
              <w:rPr>
                <w:kern w:val="1"/>
              </w:rPr>
              <w:t xml:space="preserve"> 19.07.2013 №192 «Об утверждении административного регламента предоставления муниципальной услуги «Образование земельного участка из земельных участков, находящихся в муниципальной собственности, а также государственная </w:t>
            </w:r>
            <w:proofErr w:type="gramStart"/>
            <w:r w:rsidR="00785242" w:rsidRPr="00664863">
              <w:rPr>
                <w:kern w:val="1"/>
              </w:rPr>
              <w:t>собственность</w:t>
            </w:r>
            <w:proofErr w:type="gramEnd"/>
            <w:r w:rsidR="00785242" w:rsidRPr="00664863">
              <w:rPr>
                <w:kern w:val="1"/>
              </w:rPr>
              <w:t xml:space="preserve"> на которые не разграничена»</w:t>
            </w:r>
            <w:r>
              <w:rPr>
                <w:kern w:val="1"/>
              </w:rPr>
              <w:t>;</w:t>
            </w:r>
          </w:p>
          <w:p w:rsidR="00563DAD" w:rsidRDefault="00480A1E" w:rsidP="00560086">
            <w:pPr>
              <w:ind w:firstLine="284"/>
              <w:jc w:val="both"/>
            </w:pPr>
            <w:r>
              <w:t>-</w:t>
            </w:r>
            <w:r w:rsidR="00785242" w:rsidRPr="00664863">
              <w:t xml:space="preserve"> от</w:t>
            </w:r>
            <w:r w:rsidR="00785242" w:rsidRPr="00664863">
              <w:rPr>
                <w:kern w:val="1"/>
              </w:rPr>
              <w:t xml:space="preserve"> 22.08.2014 №189 «Об утверждении административного регламента предоставления муниципальной услуги «</w:t>
            </w:r>
            <w:r w:rsidR="00785242" w:rsidRPr="00664863">
              <w:t>Предоставление земельного участка, находящегося в муниципальной собственности, а также земель государственная собственность на которые не разграничена, для индивидуального жилищного строительства</w:t>
            </w:r>
            <w:r w:rsidR="00785242" w:rsidRPr="00664863">
              <w:rPr>
                <w:kern w:val="1"/>
              </w:rPr>
              <w:t>»</w:t>
            </w:r>
            <w:r>
              <w:rPr>
                <w:kern w:val="1"/>
              </w:rPr>
              <w:t>.</w:t>
            </w:r>
          </w:p>
          <w:p w:rsidR="00563DAD" w:rsidRDefault="009B4848" w:rsidP="00560086">
            <w:pPr>
              <w:numPr>
                <w:ilvl w:val="0"/>
                <w:numId w:val="1"/>
              </w:numPr>
              <w:ind w:left="0" w:firstLine="284"/>
              <w:jc w:val="both"/>
            </w:pPr>
            <w:r>
              <w:t>Настоящее постановление вступает в силу со дня официального опубликования.</w:t>
            </w:r>
          </w:p>
          <w:p w:rsidR="002C28D8" w:rsidRDefault="002C28D8" w:rsidP="00560086">
            <w:pPr>
              <w:ind w:firstLine="284"/>
              <w:jc w:val="both"/>
            </w:pPr>
          </w:p>
          <w:p w:rsidR="00563DAD" w:rsidRDefault="00563DAD" w:rsidP="00560086">
            <w:pPr>
              <w:ind w:firstLine="284"/>
              <w:jc w:val="both"/>
            </w:pPr>
          </w:p>
          <w:p w:rsidR="002C28D8" w:rsidRPr="00FF4D56" w:rsidRDefault="002C28D8" w:rsidP="00560086">
            <w:pPr>
              <w:ind w:firstLine="284"/>
              <w:jc w:val="both"/>
            </w:pPr>
          </w:p>
          <w:p w:rsidR="0017222B" w:rsidRPr="00FF4D56" w:rsidRDefault="0017222B" w:rsidP="00560086">
            <w:pPr>
              <w:ind w:firstLine="284"/>
              <w:jc w:val="both"/>
            </w:pPr>
          </w:p>
        </w:tc>
      </w:tr>
    </w:tbl>
    <w:p w:rsidR="0017222B" w:rsidRDefault="0017222B" w:rsidP="00560086">
      <w:pPr>
        <w:ind w:firstLine="426"/>
        <w:rPr>
          <w:sz w:val="28"/>
        </w:rPr>
      </w:pPr>
    </w:p>
    <w:p w:rsidR="0017222B" w:rsidRDefault="0017222B" w:rsidP="0017222B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17222B" w:rsidTr="003B4FC2">
        <w:tc>
          <w:tcPr>
            <w:tcW w:w="3708" w:type="dxa"/>
          </w:tcPr>
          <w:p w:rsidR="0017222B" w:rsidRPr="007D40E6" w:rsidRDefault="0017222B" w:rsidP="003B4FC2">
            <w:r w:rsidRPr="007D40E6"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17222B" w:rsidRPr="007D40E6" w:rsidRDefault="0017222B" w:rsidP="003B4FC2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17222B" w:rsidRPr="007D40E6" w:rsidRDefault="0017222B" w:rsidP="00796316">
            <w:pPr>
              <w:jc w:val="right"/>
            </w:pPr>
            <w:r w:rsidRPr="007D40E6">
              <w:t>А.</w:t>
            </w:r>
            <w:r w:rsidR="00796316" w:rsidRPr="007D40E6">
              <w:t>П. Ащеулов</w:t>
            </w:r>
          </w:p>
        </w:tc>
      </w:tr>
    </w:tbl>
    <w:p w:rsidR="0017222B" w:rsidRDefault="0017222B" w:rsidP="0017222B">
      <w:pPr>
        <w:rPr>
          <w:sz w:val="28"/>
        </w:rPr>
      </w:pPr>
    </w:p>
    <w:p w:rsidR="0017222B" w:rsidRDefault="0017222B" w:rsidP="0017222B">
      <w:pPr>
        <w:rPr>
          <w:sz w:val="28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17222B" w:rsidTr="003B4FC2">
        <w:tc>
          <w:tcPr>
            <w:tcW w:w="2628" w:type="dxa"/>
          </w:tcPr>
          <w:p w:rsidR="0017222B" w:rsidRDefault="0017222B" w:rsidP="003B4FC2">
            <w:pPr>
              <w:rPr>
                <w:sz w:val="20"/>
              </w:rPr>
            </w:pPr>
          </w:p>
          <w:p w:rsidR="0017222B" w:rsidRDefault="0017222B" w:rsidP="003B4FC2">
            <w:pPr>
              <w:rPr>
                <w:sz w:val="20"/>
              </w:rPr>
            </w:pPr>
          </w:p>
          <w:p w:rsidR="0017222B" w:rsidRDefault="0017222B" w:rsidP="003B4FC2">
            <w:pPr>
              <w:rPr>
                <w:sz w:val="20"/>
              </w:rPr>
            </w:pPr>
          </w:p>
          <w:p w:rsidR="0017222B" w:rsidRDefault="0017222B" w:rsidP="003B4FC2">
            <w:pPr>
              <w:rPr>
                <w:sz w:val="20"/>
              </w:rPr>
            </w:pPr>
          </w:p>
          <w:p w:rsidR="0017222B" w:rsidRDefault="0017222B" w:rsidP="003B4FC2">
            <w:pPr>
              <w:rPr>
                <w:sz w:val="20"/>
              </w:rPr>
            </w:pPr>
          </w:p>
          <w:p w:rsidR="0017222B" w:rsidRDefault="0017222B" w:rsidP="003B4FC2">
            <w:pPr>
              <w:rPr>
                <w:sz w:val="20"/>
              </w:rPr>
            </w:pPr>
          </w:p>
          <w:p w:rsidR="0017222B" w:rsidRDefault="0017222B" w:rsidP="003B4FC2">
            <w:pPr>
              <w:rPr>
                <w:sz w:val="20"/>
              </w:rPr>
            </w:pPr>
          </w:p>
          <w:p w:rsidR="00560086" w:rsidRDefault="00560086" w:rsidP="003B4FC2">
            <w:pPr>
              <w:rPr>
                <w:sz w:val="20"/>
              </w:rPr>
            </w:pPr>
          </w:p>
          <w:p w:rsidR="00560086" w:rsidRDefault="00560086" w:rsidP="003B4FC2">
            <w:pPr>
              <w:rPr>
                <w:sz w:val="20"/>
              </w:rPr>
            </w:pPr>
          </w:p>
          <w:p w:rsidR="00560086" w:rsidRDefault="00560086" w:rsidP="003B4FC2">
            <w:pPr>
              <w:rPr>
                <w:sz w:val="20"/>
              </w:rPr>
            </w:pPr>
          </w:p>
          <w:p w:rsidR="00560086" w:rsidRDefault="00560086" w:rsidP="003B4FC2">
            <w:pPr>
              <w:rPr>
                <w:sz w:val="20"/>
              </w:rPr>
            </w:pPr>
          </w:p>
          <w:p w:rsidR="00560086" w:rsidRDefault="00560086" w:rsidP="003B4FC2">
            <w:pPr>
              <w:rPr>
                <w:sz w:val="20"/>
              </w:rPr>
            </w:pPr>
          </w:p>
          <w:p w:rsidR="00560086" w:rsidRDefault="00560086" w:rsidP="003B4FC2">
            <w:pPr>
              <w:rPr>
                <w:sz w:val="20"/>
              </w:rPr>
            </w:pPr>
          </w:p>
          <w:p w:rsidR="0017222B" w:rsidRDefault="0017222B" w:rsidP="003B4FC2">
            <w:pPr>
              <w:rPr>
                <w:sz w:val="20"/>
              </w:rPr>
            </w:pPr>
          </w:p>
          <w:p w:rsidR="0017222B" w:rsidRDefault="00097FDE" w:rsidP="00097FDE">
            <w:pPr>
              <w:rPr>
                <w:sz w:val="20"/>
              </w:rPr>
            </w:pPr>
            <w:r>
              <w:rPr>
                <w:sz w:val="20"/>
              </w:rPr>
              <w:t xml:space="preserve">В.В. </w:t>
            </w:r>
            <w:r w:rsidR="0017222B">
              <w:rPr>
                <w:sz w:val="20"/>
              </w:rPr>
              <w:t xml:space="preserve">Тимохин </w:t>
            </w:r>
          </w:p>
        </w:tc>
        <w:tc>
          <w:tcPr>
            <w:tcW w:w="6943" w:type="dxa"/>
            <w:tcBorders>
              <w:left w:val="nil"/>
            </w:tcBorders>
          </w:tcPr>
          <w:p w:rsidR="0017222B" w:rsidRDefault="0017222B" w:rsidP="003B4FC2"/>
        </w:tc>
      </w:tr>
      <w:tr w:rsidR="0017222B" w:rsidTr="003B4FC2">
        <w:tc>
          <w:tcPr>
            <w:tcW w:w="2628" w:type="dxa"/>
          </w:tcPr>
          <w:p w:rsidR="0017222B" w:rsidRDefault="0017222B" w:rsidP="00796316">
            <w:pPr>
              <w:rPr>
                <w:sz w:val="20"/>
              </w:rPr>
            </w:pPr>
            <w:r>
              <w:rPr>
                <w:sz w:val="20"/>
              </w:rPr>
              <w:t>2-</w:t>
            </w:r>
            <w:r w:rsidR="00796316">
              <w:rPr>
                <w:sz w:val="20"/>
              </w:rPr>
              <w:t>22-97</w:t>
            </w:r>
          </w:p>
        </w:tc>
        <w:tc>
          <w:tcPr>
            <w:tcW w:w="6943" w:type="dxa"/>
            <w:tcBorders>
              <w:left w:val="nil"/>
            </w:tcBorders>
          </w:tcPr>
          <w:p w:rsidR="0017222B" w:rsidRDefault="0017222B" w:rsidP="003B4FC2"/>
        </w:tc>
      </w:tr>
    </w:tbl>
    <w:p w:rsidR="00B8580D" w:rsidRDefault="00560086" w:rsidP="00560086">
      <w:pPr>
        <w:pStyle w:val="ConsPlusTitle"/>
        <w:widowControl/>
        <w:jc w:val="center"/>
      </w:pPr>
    </w:p>
    <w:sectPr w:rsidR="00B8580D" w:rsidSect="00560086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222B"/>
    <w:rsid w:val="000136E0"/>
    <w:rsid w:val="00066FA4"/>
    <w:rsid w:val="00097FDE"/>
    <w:rsid w:val="000D58C6"/>
    <w:rsid w:val="00147DC1"/>
    <w:rsid w:val="00156B20"/>
    <w:rsid w:val="0017222B"/>
    <w:rsid w:val="001B0CE3"/>
    <w:rsid w:val="00204214"/>
    <w:rsid w:val="002339FF"/>
    <w:rsid w:val="0025430B"/>
    <w:rsid w:val="00260051"/>
    <w:rsid w:val="002A5954"/>
    <w:rsid w:val="002B69F3"/>
    <w:rsid w:val="002C28D8"/>
    <w:rsid w:val="003015B1"/>
    <w:rsid w:val="003863CF"/>
    <w:rsid w:val="003C0046"/>
    <w:rsid w:val="00412F06"/>
    <w:rsid w:val="00422379"/>
    <w:rsid w:val="00425EB1"/>
    <w:rsid w:val="00443F8C"/>
    <w:rsid w:val="00464526"/>
    <w:rsid w:val="00480A1E"/>
    <w:rsid w:val="00525BB7"/>
    <w:rsid w:val="00560086"/>
    <w:rsid w:val="00563DAD"/>
    <w:rsid w:val="005B5644"/>
    <w:rsid w:val="005D746D"/>
    <w:rsid w:val="00642B88"/>
    <w:rsid w:val="00666453"/>
    <w:rsid w:val="00674074"/>
    <w:rsid w:val="00685F04"/>
    <w:rsid w:val="00687FE7"/>
    <w:rsid w:val="006A17D9"/>
    <w:rsid w:val="007073F7"/>
    <w:rsid w:val="00785242"/>
    <w:rsid w:val="00796316"/>
    <w:rsid w:val="007D146C"/>
    <w:rsid w:val="007D40E6"/>
    <w:rsid w:val="00871650"/>
    <w:rsid w:val="00873305"/>
    <w:rsid w:val="008D293C"/>
    <w:rsid w:val="008D5FA9"/>
    <w:rsid w:val="0098285A"/>
    <w:rsid w:val="009B4848"/>
    <w:rsid w:val="00A3163B"/>
    <w:rsid w:val="00A4624E"/>
    <w:rsid w:val="00A5100E"/>
    <w:rsid w:val="00A81C02"/>
    <w:rsid w:val="00AF437C"/>
    <w:rsid w:val="00B34EB5"/>
    <w:rsid w:val="00B71322"/>
    <w:rsid w:val="00C8397B"/>
    <w:rsid w:val="00CB4374"/>
    <w:rsid w:val="00CF7F6E"/>
    <w:rsid w:val="00D27F3A"/>
    <w:rsid w:val="00D71012"/>
    <w:rsid w:val="00DA5145"/>
    <w:rsid w:val="00DB37F0"/>
    <w:rsid w:val="00DE0A3D"/>
    <w:rsid w:val="00E04E3B"/>
    <w:rsid w:val="00E173FA"/>
    <w:rsid w:val="00E72967"/>
    <w:rsid w:val="00E97DC5"/>
    <w:rsid w:val="00EB3969"/>
    <w:rsid w:val="00ED0209"/>
    <w:rsid w:val="00F42DED"/>
    <w:rsid w:val="00F52360"/>
    <w:rsid w:val="00F527CD"/>
    <w:rsid w:val="00F52BAD"/>
    <w:rsid w:val="00FC4982"/>
    <w:rsid w:val="00FF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22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17222B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17222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2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2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222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5430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34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1B0C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1B0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0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2</cp:revision>
  <cp:lastPrinted>2015-12-14T04:41:00Z</cp:lastPrinted>
  <dcterms:created xsi:type="dcterms:W3CDTF">2015-12-14T04:41:00Z</dcterms:created>
  <dcterms:modified xsi:type="dcterms:W3CDTF">2015-12-14T04:41:00Z</dcterms:modified>
</cp:coreProperties>
</file>