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6C101E" w:rsidRDefault="008A4F65" w:rsidP="008A4F65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  <w:r w:rsidR="0022625E">
        <w:rPr>
          <w:b/>
          <w:sz w:val="24"/>
          <w:szCs w:val="24"/>
        </w:rPr>
        <w:t xml:space="preserve"> 3</w:t>
      </w:r>
    </w:p>
    <w:p w:rsidR="008A4F65" w:rsidRPr="006C101E" w:rsidRDefault="008A4F65" w:rsidP="008A4F65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заседания территориальной трехсторонней комиссии</w:t>
      </w:r>
    </w:p>
    <w:p w:rsidR="008A4F65" w:rsidRPr="006C101E" w:rsidRDefault="008A4F65" w:rsidP="008A4F65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по социально трудовым отношениям</w:t>
      </w:r>
    </w:p>
    <w:p w:rsidR="008A4F65" w:rsidRPr="006C101E" w:rsidRDefault="008A4F65" w:rsidP="008A4F65">
      <w:pPr>
        <w:ind w:right="-142"/>
        <w:jc w:val="center"/>
        <w:rPr>
          <w:sz w:val="24"/>
          <w:szCs w:val="24"/>
        </w:rPr>
      </w:pPr>
    </w:p>
    <w:p w:rsidR="008A4F65" w:rsidRPr="006C101E" w:rsidRDefault="008A4F65" w:rsidP="008A4F65">
      <w:pPr>
        <w:tabs>
          <w:tab w:val="left" w:pos="921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Каргасок     </w:t>
      </w:r>
      <w:r w:rsidRPr="006C101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="0091701D">
        <w:rPr>
          <w:sz w:val="24"/>
          <w:szCs w:val="24"/>
        </w:rPr>
        <w:t xml:space="preserve">                      </w:t>
      </w:r>
      <w:r w:rsidRPr="006C101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="0022625E">
        <w:rPr>
          <w:sz w:val="24"/>
          <w:szCs w:val="24"/>
        </w:rPr>
        <w:t xml:space="preserve">   </w:t>
      </w:r>
      <w:r w:rsidR="0091701D">
        <w:rPr>
          <w:sz w:val="24"/>
          <w:szCs w:val="24"/>
        </w:rPr>
        <w:t>01</w:t>
      </w:r>
      <w:r w:rsidR="0022625E">
        <w:rPr>
          <w:sz w:val="24"/>
          <w:szCs w:val="24"/>
        </w:rPr>
        <w:t>.05</w:t>
      </w:r>
      <w:r>
        <w:rPr>
          <w:sz w:val="24"/>
          <w:szCs w:val="24"/>
        </w:rPr>
        <w:t>.2017</w:t>
      </w:r>
      <w:r w:rsidRPr="006C101E">
        <w:rPr>
          <w:sz w:val="24"/>
          <w:szCs w:val="24"/>
        </w:rPr>
        <w:t xml:space="preserve"> г.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10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Координатор комиссии</w:t>
      </w: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Н.Н </w:t>
      </w:r>
      <w:proofErr w:type="spellStart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Бударина</w:t>
      </w:r>
      <w:proofErr w:type="spellEnd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заместитель Главы Каргасокского района по экономике.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Рублева В.А. - начальник отдела экономики и социального развития.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Тимохин В.В. -  начальник отдела правовой и кадровой работы.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сельскому хозяйст</w:t>
      </w:r>
      <w:r>
        <w:rPr>
          <w:rFonts w:ascii="Times New Roman" w:hAnsi="Times New Roman" w:cs="Times New Roman"/>
          <w:sz w:val="24"/>
          <w:szCs w:val="24"/>
        </w:rPr>
        <w:t>ву и развитию предпринимательства.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работодателей: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Гришаева А.О. – Индивидуальный предприним</w:t>
      </w:r>
      <w:r>
        <w:rPr>
          <w:rFonts w:ascii="Times New Roman" w:hAnsi="Times New Roman" w:cs="Times New Roman"/>
          <w:sz w:val="24"/>
          <w:szCs w:val="24"/>
        </w:rPr>
        <w:t>атель - сопредседатель комиссии.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предпринимательства».</w:t>
      </w:r>
    </w:p>
    <w:p w:rsidR="008A4F65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ООО «Лекарь».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Седунова В.М – Индивидуальный предприниматель.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профсоюзов: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Житникович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Н.А. – председатель профкома ОАО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>».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Н.Н.- координатор профсоюзных организаций Каргасокского района - сопредседатель комиссии.</w:t>
      </w:r>
    </w:p>
    <w:p w:rsidR="008A4F65" w:rsidRPr="006C101E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Холодова С.В.- председатель профсоюза отдела культуры.</w:t>
      </w:r>
    </w:p>
    <w:p w:rsidR="008A4F65" w:rsidRDefault="008A4F65" w:rsidP="008A4F6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Нестерова С.А. - председатель профсоюза народного образования.</w:t>
      </w:r>
    </w:p>
    <w:p w:rsidR="00004DD7" w:rsidRPr="006C101E" w:rsidRDefault="00004DD7" w:rsidP="0091701D">
      <w:pPr>
        <w:pStyle w:val="ConsPlusNormal"/>
        <w:widowControl/>
        <w:tabs>
          <w:tab w:val="left" w:pos="9214"/>
        </w:tabs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701D">
        <w:rPr>
          <w:rFonts w:ascii="Times New Roman" w:hAnsi="Times New Roman" w:cs="Times New Roman"/>
          <w:b/>
          <w:sz w:val="24"/>
          <w:szCs w:val="24"/>
        </w:rPr>
        <w:t>Приглашонные</w:t>
      </w:r>
      <w:proofErr w:type="spellEnd"/>
      <w:r w:rsidR="0091701D" w:rsidRPr="0091701D">
        <w:rPr>
          <w:rFonts w:ascii="Times New Roman" w:hAnsi="Times New Roman" w:cs="Times New Roman"/>
          <w:sz w:val="24"/>
          <w:szCs w:val="24"/>
        </w:rPr>
        <w:t>:</w:t>
      </w:r>
      <w:r w:rsidR="0091701D">
        <w:rPr>
          <w:rFonts w:ascii="Times New Roman" w:hAnsi="Times New Roman" w:cs="Times New Roman"/>
          <w:sz w:val="24"/>
          <w:szCs w:val="24"/>
        </w:rPr>
        <w:t xml:space="preserve"> - </w:t>
      </w:r>
      <w:r w:rsidRPr="0091701D">
        <w:rPr>
          <w:rFonts w:ascii="Times New Roman" w:hAnsi="Times New Roman" w:cs="Times New Roman"/>
          <w:sz w:val="24"/>
          <w:szCs w:val="24"/>
        </w:rPr>
        <w:t>Руководители муниципальных организ</w:t>
      </w:r>
      <w:r w:rsidR="0091701D" w:rsidRPr="0091701D">
        <w:rPr>
          <w:rFonts w:ascii="Times New Roman" w:hAnsi="Times New Roman" w:cs="Times New Roman"/>
          <w:sz w:val="24"/>
          <w:szCs w:val="24"/>
        </w:rPr>
        <w:t>аций</w:t>
      </w:r>
      <w:r w:rsidRPr="0091701D">
        <w:rPr>
          <w:rFonts w:ascii="Times New Roman" w:hAnsi="Times New Roman" w:cs="Times New Roman"/>
          <w:sz w:val="24"/>
          <w:szCs w:val="24"/>
        </w:rPr>
        <w:t>,</w:t>
      </w:r>
      <w:r w:rsidR="0091701D" w:rsidRPr="0091701D">
        <w:rPr>
          <w:rFonts w:ascii="Times New Roman" w:hAnsi="Times New Roman" w:cs="Times New Roman"/>
          <w:sz w:val="24"/>
          <w:szCs w:val="24"/>
        </w:rPr>
        <w:t xml:space="preserve"> </w:t>
      </w:r>
      <w:r w:rsidR="0091701D">
        <w:rPr>
          <w:rFonts w:ascii="Times New Roman" w:hAnsi="Times New Roman" w:cs="Times New Roman"/>
          <w:sz w:val="24"/>
          <w:szCs w:val="24"/>
        </w:rPr>
        <w:t>областных организаций, а также индивидуальные</w:t>
      </w:r>
      <w:r w:rsidRPr="0091701D">
        <w:rPr>
          <w:rFonts w:ascii="Times New Roman" w:hAnsi="Times New Roman" w:cs="Times New Roman"/>
          <w:sz w:val="24"/>
          <w:szCs w:val="24"/>
        </w:rPr>
        <w:t xml:space="preserve"> </w:t>
      </w:r>
      <w:r w:rsidR="0091701D">
        <w:rPr>
          <w:rFonts w:ascii="Times New Roman" w:hAnsi="Times New Roman" w:cs="Times New Roman"/>
          <w:sz w:val="24"/>
          <w:szCs w:val="24"/>
        </w:rPr>
        <w:t>предприниматели.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A4F65" w:rsidRPr="006C101E" w:rsidRDefault="008A4F65" w:rsidP="0091701D">
      <w:pPr>
        <w:pStyle w:val="ConsPlusNormal"/>
        <w:widowControl/>
        <w:tabs>
          <w:tab w:val="left" w:pos="9214"/>
        </w:tabs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сельскому хозяйству и</w:t>
      </w:r>
      <w:r w:rsidRPr="001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предпринимательства</w:t>
      </w:r>
      <w:r w:rsidRPr="006C101E">
        <w:rPr>
          <w:rFonts w:ascii="Times New Roman" w:hAnsi="Times New Roman" w:cs="Times New Roman"/>
          <w:sz w:val="24"/>
          <w:szCs w:val="24"/>
        </w:rPr>
        <w:t xml:space="preserve"> председатель профкома ОАО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>».</w:t>
      </w:r>
    </w:p>
    <w:p w:rsidR="008A4F65" w:rsidRPr="006C101E" w:rsidRDefault="008A4F65" w:rsidP="008A4F6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55F9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7755F9">
        <w:rPr>
          <w:rFonts w:ascii="Times New Roman" w:hAnsi="Times New Roman" w:cs="Times New Roman"/>
          <w:b/>
          <w:sz w:val="24"/>
          <w:szCs w:val="24"/>
        </w:rPr>
        <w:t>:</w:t>
      </w:r>
    </w:p>
    <w:p w:rsidR="008A4F65" w:rsidRPr="00847D8F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55F9">
        <w:rPr>
          <w:rFonts w:ascii="Times New Roman" w:hAnsi="Times New Roman" w:cs="Times New Roman"/>
          <w:sz w:val="24"/>
          <w:szCs w:val="24"/>
        </w:rPr>
        <w:t>1.</w:t>
      </w:r>
      <w:r w:rsidRPr="006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Первомайской профсо</w:t>
      </w:r>
      <w:r w:rsidR="007755F9">
        <w:rPr>
          <w:rFonts w:ascii="Times New Roman" w:hAnsi="Times New Roman" w:cs="Times New Roman"/>
          <w:sz w:val="24"/>
          <w:szCs w:val="24"/>
        </w:rPr>
        <w:t xml:space="preserve">юзной акции в </w:t>
      </w:r>
      <w:proofErr w:type="spellStart"/>
      <w:r w:rsidR="007755F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7755F9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не 1 мая 2017 года (в виде рассмотренного заседания комиссии)</w:t>
      </w:r>
      <w:r w:rsidR="007755F9">
        <w:rPr>
          <w:rFonts w:ascii="Times New Roman" w:hAnsi="Times New Roman" w:cs="Times New Roman"/>
          <w:sz w:val="24"/>
          <w:szCs w:val="24"/>
        </w:rPr>
        <w:t>.</w:t>
      </w:r>
    </w:p>
    <w:p w:rsidR="008A4F65" w:rsidRPr="00657907" w:rsidRDefault="008A4F65" w:rsidP="008A4F65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FC4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65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 - </w:t>
      </w:r>
      <w:r w:rsidRPr="006C101E">
        <w:rPr>
          <w:rFonts w:ascii="Times New Roman" w:hAnsi="Times New Roman" w:cs="Times New Roman"/>
          <w:sz w:val="24"/>
          <w:szCs w:val="24"/>
        </w:rPr>
        <w:t xml:space="preserve">координатор профсоюзных организаций Каргасокского </w:t>
      </w:r>
      <w:r w:rsidR="00686014">
        <w:rPr>
          <w:rFonts w:ascii="Times New Roman" w:hAnsi="Times New Roman" w:cs="Times New Roman"/>
          <w:sz w:val="24"/>
          <w:szCs w:val="24"/>
        </w:rPr>
        <w:t>района.</w:t>
      </w:r>
    </w:p>
    <w:p w:rsidR="008A4F65" w:rsidRPr="006C101E" w:rsidRDefault="008A4F65" w:rsidP="008A4F65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6C101E">
        <w:rPr>
          <w:b/>
          <w:sz w:val="24"/>
          <w:szCs w:val="24"/>
        </w:rPr>
        <w:t>Решение:</w:t>
      </w:r>
      <w:r w:rsidRPr="006C101E">
        <w:rPr>
          <w:color w:val="231F20"/>
          <w:sz w:val="24"/>
          <w:szCs w:val="24"/>
        </w:rPr>
        <w:t xml:space="preserve"> </w:t>
      </w:r>
    </w:p>
    <w:p w:rsidR="007755F9" w:rsidRPr="007755F9" w:rsidRDefault="007755F9" w:rsidP="007755F9">
      <w:pPr>
        <w:pStyle w:val="a3"/>
        <w:numPr>
          <w:ilvl w:val="0"/>
          <w:numId w:val="2"/>
        </w:numPr>
        <w:tabs>
          <w:tab w:val="left" w:pos="921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55F9">
        <w:rPr>
          <w:color w:val="231F20"/>
          <w:sz w:val="24"/>
          <w:szCs w:val="24"/>
        </w:rPr>
        <w:t>Принять к сведению Резолюцию</w:t>
      </w:r>
      <w:r w:rsidRPr="007755F9">
        <w:rPr>
          <w:b/>
          <w:sz w:val="24"/>
          <w:szCs w:val="24"/>
        </w:rPr>
        <w:t xml:space="preserve"> </w:t>
      </w:r>
    </w:p>
    <w:p w:rsidR="007755F9" w:rsidRDefault="007755F9" w:rsidP="007755F9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Проголосовало: За – 3 стороны; Против - 0; Воздержались - 0.</w:t>
      </w:r>
    </w:p>
    <w:p w:rsidR="008A4F65" w:rsidRPr="00297FC4" w:rsidRDefault="008A4F65" w:rsidP="007755F9">
      <w:pPr>
        <w:pStyle w:val="a3"/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b/>
          <w:color w:val="231F20"/>
          <w:sz w:val="24"/>
          <w:szCs w:val="24"/>
        </w:rPr>
      </w:pPr>
    </w:p>
    <w:p w:rsidR="008A4F65" w:rsidRPr="006C101E" w:rsidRDefault="008A4F65" w:rsidP="008A4F6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Координатор комиссии </w:t>
      </w:r>
      <w:r w:rsidRPr="006C101E">
        <w:rPr>
          <w:b/>
          <w:color w:val="231F20"/>
          <w:sz w:val="24"/>
          <w:szCs w:val="24"/>
        </w:rPr>
        <w:t xml:space="preserve">                                               </w:t>
      </w:r>
      <w:r>
        <w:rPr>
          <w:b/>
          <w:color w:val="231F20"/>
          <w:sz w:val="24"/>
          <w:szCs w:val="24"/>
        </w:rPr>
        <w:t xml:space="preserve">                       </w:t>
      </w:r>
      <w:r w:rsidRPr="006C101E">
        <w:rPr>
          <w:b/>
          <w:color w:val="231F20"/>
          <w:sz w:val="24"/>
          <w:szCs w:val="24"/>
        </w:rPr>
        <w:t xml:space="preserve">                 </w:t>
      </w:r>
      <w:r w:rsidRPr="006C101E">
        <w:rPr>
          <w:color w:val="231F20"/>
          <w:sz w:val="24"/>
          <w:szCs w:val="24"/>
        </w:rPr>
        <w:t xml:space="preserve">Н.Н. </w:t>
      </w:r>
      <w:proofErr w:type="spellStart"/>
      <w:r w:rsidRPr="006C101E">
        <w:rPr>
          <w:color w:val="231F20"/>
          <w:sz w:val="24"/>
          <w:szCs w:val="24"/>
        </w:rPr>
        <w:t>Бударина</w:t>
      </w:r>
      <w:proofErr w:type="spellEnd"/>
    </w:p>
    <w:p w:rsidR="008A4F65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6C101E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Default="008A4F65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Секретарь комиссии     </w:t>
      </w:r>
      <w:r w:rsidRPr="006C101E">
        <w:rPr>
          <w:b/>
          <w:color w:val="231F2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C101E">
        <w:rPr>
          <w:color w:val="231F20"/>
          <w:sz w:val="24"/>
          <w:szCs w:val="24"/>
        </w:rPr>
        <w:t>О.В.Протазова</w:t>
      </w:r>
      <w:proofErr w:type="spellEnd"/>
    </w:p>
    <w:p w:rsidR="00C670A3" w:rsidRDefault="00C670A3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C670A3" w:rsidRDefault="00C670A3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C670A3" w:rsidRDefault="00C670A3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C670A3" w:rsidRDefault="00C670A3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C670A3" w:rsidRPr="00F65FC9" w:rsidRDefault="00C670A3" w:rsidP="00C670A3">
      <w:pPr>
        <w:jc w:val="right"/>
      </w:pPr>
      <w:r>
        <w:lastRenderedPageBreak/>
        <w:t>Проект</w:t>
      </w:r>
    </w:p>
    <w:p w:rsidR="00C670A3" w:rsidRPr="00BB6235" w:rsidRDefault="00C670A3" w:rsidP="00C670A3">
      <w:pPr>
        <w:jc w:val="center"/>
        <w:rPr>
          <w:b/>
          <w:sz w:val="28"/>
          <w:szCs w:val="28"/>
        </w:rPr>
      </w:pPr>
      <w:r w:rsidRPr="00BB6235">
        <w:rPr>
          <w:b/>
          <w:sz w:val="28"/>
          <w:szCs w:val="28"/>
        </w:rPr>
        <w:t>РЕЗОЛЮЦИЯ</w:t>
      </w:r>
    </w:p>
    <w:p w:rsidR="00C670A3" w:rsidRDefault="00C670A3" w:rsidP="00C670A3">
      <w:pPr>
        <w:jc w:val="center"/>
        <w:rPr>
          <w:b/>
          <w:sz w:val="28"/>
          <w:szCs w:val="28"/>
        </w:rPr>
      </w:pPr>
      <w:r w:rsidRPr="00BB6235">
        <w:rPr>
          <w:b/>
          <w:sz w:val="28"/>
          <w:szCs w:val="28"/>
        </w:rPr>
        <w:t xml:space="preserve">митинга участников </w:t>
      </w:r>
      <w:r>
        <w:rPr>
          <w:b/>
          <w:sz w:val="28"/>
          <w:szCs w:val="28"/>
        </w:rPr>
        <w:t>П</w:t>
      </w:r>
      <w:r w:rsidRPr="00BB6235">
        <w:rPr>
          <w:b/>
          <w:sz w:val="28"/>
          <w:szCs w:val="28"/>
        </w:rPr>
        <w:t>ервомайской</w:t>
      </w:r>
      <w:r w:rsidRPr="00BB6235">
        <w:rPr>
          <w:sz w:val="28"/>
          <w:szCs w:val="28"/>
        </w:rPr>
        <w:t xml:space="preserve"> </w:t>
      </w:r>
      <w:r w:rsidRPr="00BB6235">
        <w:rPr>
          <w:b/>
          <w:sz w:val="28"/>
          <w:szCs w:val="28"/>
        </w:rPr>
        <w:t>профсоюз</w:t>
      </w:r>
      <w:r>
        <w:rPr>
          <w:b/>
          <w:sz w:val="28"/>
          <w:szCs w:val="28"/>
        </w:rPr>
        <w:t>ной</w:t>
      </w:r>
      <w:r w:rsidRPr="00374E21">
        <w:rPr>
          <w:b/>
          <w:sz w:val="28"/>
          <w:szCs w:val="28"/>
        </w:rPr>
        <w:t xml:space="preserve"> </w:t>
      </w:r>
      <w:r w:rsidRPr="00BB6235">
        <w:rPr>
          <w:b/>
          <w:sz w:val="28"/>
          <w:szCs w:val="28"/>
        </w:rPr>
        <w:t>акции</w:t>
      </w:r>
    </w:p>
    <w:p w:rsidR="00C670A3" w:rsidRPr="00BB6235" w:rsidRDefault="00C670A3" w:rsidP="00C67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Томска и Томской области 1 мая 2017 года</w:t>
      </w:r>
    </w:p>
    <w:p w:rsidR="00C670A3" w:rsidRPr="00BB6235" w:rsidRDefault="00C670A3" w:rsidP="00C670A3">
      <w:pPr>
        <w:jc w:val="center"/>
        <w:rPr>
          <w:b/>
          <w:sz w:val="28"/>
          <w:szCs w:val="28"/>
        </w:rPr>
      </w:pPr>
      <w:r w:rsidRPr="00BB6235">
        <w:rPr>
          <w:b/>
          <w:sz w:val="28"/>
          <w:szCs w:val="28"/>
        </w:rPr>
        <w:t xml:space="preserve"> </w:t>
      </w:r>
    </w:p>
    <w:p w:rsidR="00C670A3" w:rsidRDefault="00C670A3" w:rsidP="00C670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Мы, у</w:t>
      </w:r>
      <w:r w:rsidRPr="00BB6235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Первомайской </w:t>
      </w:r>
      <w:r w:rsidRPr="00BB6235">
        <w:rPr>
          <w:sz w:val="28"/>
          <w:szCs w:val="28"/>
        </w:rPr>
        <w:t>акции</w:t>
      </w:r>
      <w:r>
        <w:rPr>
          <w:sz w:val="28"/>
          <w:szCs w:val="28"/>
        </w:rPr>
        <w:t xml:space="preserve"> – представители трудовых и учебных коллективов Томска и Томской области, выражаем серьезную озабоченность  тем,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антикризисные меры, принимаемые Правительством РФ, региональными органами государственной власти, органами местного самоуправления и предпринимательским сообществом, сохраняется тенденция дальнейшего снижения уровня жизни большинства населения области. Для многих предприятий стали недоступными кредиты, предоставляемые банками, что привело к сокращению объемов производства, а нередко и полной остановке их работы, напряженности на рынке труда, увеличению случаев вынужденного ухода в длительные отпуска работников без сохранения заработной платы. Сегодня их реальная заработная плата сократилась от уровня 2014 года на 9,7%.</w:t>
      </w:r>
    </w:p>
    <w:p w:rsidR="00C670A3" w:rsidRDefault="00C670A3" w:rsidP="00C670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Участились факты задержки выплаты заработной платы: за последние три года её размеры возросли на 61,2 млн. руб. и на начало 2017 года составляют 110 млн. рублей.</w:t>
      </w:r>
    </w:p>
    <w:p w:rsidR="00C670A3" w:rsidRDefault="00C670A3" w:rsidP="00C670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Безудержный рост цен и тарифов на продукты питания, товары и услуги первой необходимости значительно опережает повышение пенсий и стипендий. Как следствие - оборот розничной торговли в области с 2014 года сократился на 5,6%.</w:t>
      </w:r>
    </w:p>
    <w:p w:rsidR="00C670A3" w:rsidRDefault="00C670A3" w:rsidP="00C670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лет назад многие из названных неблагоприятных обстоятельств в экономике и социальной политике государства, в том числе расслоение на бедных и богатых, растущие социальные противоречия стали для России роковыми обстоятельствами и привели её к неслыханным катаклизмам. </w:t>
      </w:r>
    </w:p>
    <w:p w:rsidR="00C670A3" w:rsidRPr="007E07DE" w:rsidRDefault="00C670A3" w:rsidP="00C670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Именно поэтому, выражая консолидированное мнение, участники Первомайской акции </w:t>
      </w:r>
      <w:r w:rsidRPr="007E07DE">
        <w:rPr>
          <w:b/>
          <w:sz w:val="28"/>
          <w:szCs w:val="28"/>
        </w:rPr>
        <w:t xml:space="preserve"> ТРЕБУ</w:t>
      </w:r>
      <w:r>
        <w:rPr>
          <w:b/>
          <w:sz w:val="28"/>
          <w:szCs w:val="28"/>
        </w:rPr>
        <w:t>ЮТ</w:t>
      </w:r>
      <w:r w:rsidRPr="007E07DE">
        <w:rPr>
          <w:b/>
          <w:sz w:val="28"/>
          <w:szCs w:val="28"/>
        </w:rPr>
        <w:t>: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выполнить в полном объеме указы Президента РФ в части повышения заработной платы работников бюджетной сферы;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установить размер минимальной заработной платы на уровне не ниже прожиточного минимума трудоспособного населения в соответствующем субъекте РФ, регулярно повышать его в зависимости от уровня инфляции;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обеспечить повышение уровня реального содержания заработной платы работников организаций всех форм собственности;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повысить стипендии студентам вузов и учащимся средних специальных учебных заведений до уровня прожиточного уровня в России;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добиться в полном объеме реализации мер по погашению задолженности по заработной плате;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выработать и реализовать механизм эффективного контроля над установлением тарифов естественных монополий и организаций жилищно-коммунального хозяйства;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проиндексировать в 2017 году размер пособий по безработице в соответствии с реальным уровнем инфляции;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- ввести ограничения на оплату труда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топ-менеджмента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государственных корпораций, компаний и хозяйственных обществ;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перейти к прогрессивному налогообложению доходов и имущества, освободить от уплаты НДФЛ, доходов ниже прожиточного минимума трудоспособного населения; увеличить налоги на дивиденды от акций;  ввести налог на роскошь;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установить мораторий на все решения и инициативы органов исполнительной власти, приводящие к повышению прямых и косвенных сборов с населения;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ратифицировать без изъятий Европейскую социальную хартию, Европейский Кодекс социального обеспечения и 102-ю Конвенцию МОТ «О минимальных нормах социального обеспечения» для применения их норм в пенсионном законодательстве России.</w:t>
      </w:r>
    </w:p>
    <w:p w:rsidR="00C670A3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670A3" w:rsidRPr="007F4762" w:rsidRDefault="00C670A3" w:rsidP="00C670A3">
      <w:pPr>
        <w:pStyle w:val="20"/>
        <w:shd w:val="clear" w:color="auto" w:fill="auto"/>
        <w:tabs>
          <w:tab w:val="left" w:pos="226"/>
        </w:tabs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7F4762">
        <w:rPr>
          <w:rFonts w:ascii="Times New Roman" w:hAnsi="Times New Roman"/>
          <w:b/>
          <w:color w:val="000000"/>
          <w:sz w:val="28"/>
          <w:szCs w:val="28"/>
          <w:lang w:bidi="ru-RU"/>
        </w:rPr>
        <w:t>РАБОТА! ЗАРПЛАТА! ДОСТОЙНАЯ ЖИЗНЬ!</w:t>
      </w:r>
    </w:p>
    <w:p w:rsidR="00C670A3" w:rsidRPr="00B30474" w:rsidRDefault="00C670A3" w:rsidP="00C670A3">
      <w:pPr>
        <w:pStyle w:val="20"/>
        <w:shd w:val="clear" w:color="auto" w:fill="auto"/>
        <w:tabs>
          <w:tab w:val="left" w:pos="226"/>
        </w:tabs>
        <w:spacing w:before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C670A3" w:rsidRDefault="00C670A3" w:rsidP="00C670A3">
      <w:pPr>
        <w:spacing w:line="276" w:lineRule="auto"/>
        <w:ind w:firstLine="540"/>
        <w:jc w:val="both"/>
      </w:pPr>
    </w:p>
    <w:p w:rsidR="00C670A3" w:rsidRPr="00146F85" w:rsidRDefault="00C670A3" w:rsidP="00C670A3"/>
    <w:p w:rsidR="00C670A3" w:rsidRPr="006C101E" w:rsidRDefault="00C670A3" w:rsidP="008A4F6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Default="008A4F65" w:rsidP="008A4F65"/>
    <w:p w:rsidR="00200116" w:rsidRDefault="00200116"/>
    <w:sectPr w:rsidR="00200116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ED8"/>
    <w:multiLevelType w:val="hybridMultilevel"/>
    <w:tmpl w:val="627A4EB2"/>
    <w:lvl w:ilvl="0" w:tplc="DCDA37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65"/>
    <w:rsid w:val="00004DD7"/>
    <w:rsid w:val="00075402"/>
    <w:rsid w:val="00127812"/>
    <w:rsid w:val="00200116"/>
    <w:rsid w:val="0022625E"/>
    <w:rsid w:val="002D497A"/>
    <w:rsid w:val="00686014"/>
    <w:rsid w:val="007755F9"/>
    <w:rsid w:val="008A4F65"/>
    <w:rsid w:val="0091701D"/>
    <w:rsid w:val="009471DC"/>
    <w:rsid w:val="00C6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character" w:customStyle="1" w:styleId="2">
    <w:name w:val="Основной текст (2)_"/>
    <w:link w:val="20"/>
    <w:rsid w:val="00C670A3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0A3"/>
    <w:pPr>
      <w:widowControl w:val="0"/>
      <w:shd w:val="clear" w:color="auto" w:fill="FFFFFF"/>
      <w:spacing w:before="120" w:line="206" w:lineRule="exact"/>
      <w:ind w:firstLine="0"/>
    </w:pPr>
    <w:rPr>
      <w:rFonts w:ascii="Tahoma" w:eastAsia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koguhar</cp:lastModifiedBy>
  <cp:revision>5</cp:revision>
  <cp:lastPrinted>2017-05-02T04:31:00Z</cp:lastPrinted>
  <dcterms:created xsi:type="dcterms:W3CDTF">2017-04-28T03:09:00Z</dcterms:created>
  <dcterms:modified xsi:type="dcterms:W3CDTF">2017-05-03T08:05:00Z</dcterms:modified>
</cp:coreProperties>
</file>