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34" w:rsidRPr="00F75EF3" w:rsidRDefault="00FE6A4B" w:rsidP="00790D34">
      <w:pPr>
        <w:pStyle w:val="a4"/>
        <w:jc w:val="center"/>
        <w:rPr>
          <w:b/>
        </w:rPr>
      </w:pPr>
      <w:r>
        <w:rPr>
          <w:b/>
        </w:rPr>
        <w:t xml:space="preserve">   </w:t>
      </w:r>
      <w:r w:rsidR="00790D34" w:rsidRPr="00F75EF3">
        <w:rPr>
          <w:b/>
        </w:rPr>
        <w:t>Извещение</w:t>
      </w:r>
    </w:p>
    <w:p w:rsidR="00790D34" w:rsidRPr="00F75EF3" w:rsidRDefault="001D5615" w:rsidP="00790D34">
      <w:pPr>
        <w:pStyle w:val="a4"/>
        <w:jc w:val="center"/>
        <w:rPr>
          <w:b/>
        </w:rPr>
      </w:pPr>
      <w:r w:rsidRPr="00F75EF3">
        <w:rPr>
          <w:b/>
        </w:rPr>
        <w:t>о проведение</w:t>
      </w:r>
      <w:r w:rsidR="00B53A96" w:rsidRPr="00F75EF3">
        <w:rPr>
          <w:b/>
        </w:rPr>
        <w:t xml:space="preserve"> </w:t>
      </w:r>
      <w:r w:rsidR="00790D34" w:rsidRPr="00F75EF3">
        <w:rPr>
          <w:b/>
        </w:rPr>
        <w:t xml:space="preserve"> аукциона </w:t>
      </w:r>
      <w:r w:rsidR="00B53A96" w:rsidRPr="00F75EF3">
        <w:rPr>
          <w:b/>
        </w:rPr>
        <w:t>на</w:t>
      </w:r>
      <w:r w:rsidR="008B70F0" w:rsidRPr="00F75EF3">
        <w:rPr>
          <w:b/>
        </w:rPr>
        <w:t xml:space="preserve"> право</w:t>
      </w:r>
      <w:r w:rsidR="002F6563" w:rsidRPr="00F75EF3">
        <w:rPr>
          <w:b/>
        </w:rPr>
        <w:t xml:space="preserve"> заключения договора аренды</w:t>
      </w:r>
      <w:r w:rsidR="00790D34" w:rsidRPr="00F75EF3">
        <w:rPr>
          <w:b/>
        </w:rPr>
        <w:t xml:space="preserve"> земельн</w:t>
      </w:r>
      <w:r w:rsidR="008F2572" w:rsidRPr="00F75EF3">
        <w:rPr>
          <w:b/>
        </w:rPr>
        <w:t>ого</w:t>
      </w:r>
      <w:r w:rsidR="00790D34" w:rsidRPr="00F75EF3">
        <w:rPr>
          <w:b/>
        </w:rPr>
        <w:t xml:space="preserve"> участк</w:t>
      </w:r>
      <w:r w:rsidR="008F2572" w:rsidRPr="00F75EF3">
        <w:rPr>
          <w:b/>
        </w:rPr>
        <w:t>а</w:t>
      </w:r>
    </w:p>
    <w:p w:rsidR="001D5615" w:rsidRPr="00F75EF3" w:rsidRDefault="001D5615" w:rsidP="00F0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75EF3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F75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4B0A08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1F5791">
        <w:rPr>
          <w:rFonts w:ascii="Times New Roman" w:hAnsi="Times New Roman" w:cs="Times New Roman"/>
          <w:bCs/>
          <w:sz w:val="24"/>
          <w:szCs w:val="24"/>
        </w:rPr>
        <w:t xml:space="preserve">Щедрина Людмила </w:t>
      </w:r>
      <w:r w:rsidR="00C71670">
        <w:rPr>
          <w:rFonts w:ascii="Times New Roman" w:hAnsi="Times New Roman" w:cs="Times New Roman"/>
          <w:bCs/>
          <w:sz w:val="24"/>
          <w:szCs w:val="24"/>
        </w:rPr>
        <w:t>Владимировна</w:t>
      </w:r>
      <w:r w:rsidR="004B0A08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F75EF3" w:rsidRDefault="001D5615" w:rsidP="00F046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EF3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F75EF3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F75EF3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F75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F75EF3">
        <w:rPr>
          <w:rFonts w:ascii="Times New Roman" w:hAnsi="Times New Roman" w:cs="Times New Roman"/>
          <w:sz w:val="24"/>
          <w:szCs w:val="24"/>
        </w:rPr>
        <w:t xml:space="preserve">  от  </w:t>
      </w:r>
      <w:r w:rsidR="001F5791">
        <w:rPr>
          <w:rFonts w:ascii="Times New Roman" w:hAnsi="Times New Roman" w:cs="Times New Roman"/>
          <w:sz w:val="24"/>
          <w:szCs w:val="24"/>
        </w:rPr>
        <w:t>29</w:t>
      </w:r>
      <w:r w:rsidR="00A14370" w:rsidRPr="00A14370">
        <w:rPr>
          <w:rFonts w:ascii="Times New Roman" w:hAnsi="Times New Roman" w:cs="Times New Roman"/>
          <w:sz w:val="24"/>
          <w:szCs w:val="24"/>
        </w:rPr>
        <w:t>.0</w:t>
      </w:r>
      <w:r w:rsidR="001F5791">
        <w:rPr>
          <w:rFonts w:ascii="Times New Roman" w:hAnsi="Times New Roman" w:cs="Times New Roman"/>
          <w:sz w:val="24"/>
          <w:szCs w:val="24"/>
        </w:rPr>
        <w:t>5</w:t>
      </w:r>
      <w:r w:rsidR="00A14370" w:rsidRPr="00A14370">
        <w:rPr>
          <w:rFonts w:ascii="Times New Roman" w:hAnsi="Times New Roman" w:cs="Times New Roman"/>
          <w:sz w:val="24"/>
          <w:szCs w:val="24"/>
        </w:rPr>
        <w:t>.201</w:t>
      </w:r>
      <w:r w:rsidR="001F5791">
        <w:rPr>
          <w:rFonts w:ascii="Times New Roman" w:hAnsi="Times New Roman" w:cs="Times New Roman"/>
          <w:sz w:val="24"/>
          <w:szCs w:val="24"/>
        </w:rPr>
        <w:t>7</w:t>
      </w:r>
      <w:r w:rsidR="00A14370" w:rsidRPr="00A14370">
        <w:rPr>
          <w:rFonts w:ascii="Times New Roman" w:hAnsi="Times New Roman" w:cs="Times New Roman"/>
          <w:sz w:val="24"/>
          <w:szCs w:val="24"/>
        </w:rPr>
        <w:t xml:space="preserve"> № </w:t>
      </w:r>
      <w:r w:rsidR="001F5791">
        <w:rPr>
          <w:rFonts w:ascii="Times New Roman" w:hAnsi="Times New Roman" w:cs="Times New Roman"/>
          <w:sz w:val="24"/>
          <w:szCs w:val="24"/>
        </w:rPr>
        <w:t>137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«О проведение аукциона на право заключения договора аренды  земельн</w:t>
      </w:r>
      <w:r w:rsidR="001F5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участк</w:t>
      </w:r>
      <w:r w:rsidR="001F579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14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579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F5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proofErr w:type="spellStart"/>
      <w:r w:rsidR="001F5791">
        <w:rPr>
          <w:rFonts w:ascii="Times New Roman" w:hAnsi="Times New Roman" w:cs="Times New Roman"/>
          <w:color w:val="000000" w:themeColor="text1"/>
          <w:sz w:val="24"/>
          <w:szCs w:val="24"/>
        </w:rPr>
        <w:t>Вертикос</w:t>
      </w:r>
      <w:proofErr w:type="spellEnd"/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D5615" w:rsidRPr="00F75EF3" w:rsidRDefault="001D5615" w:rsidP="00F04662">
      <w:pPr>
        <w:pStyle w:val="a4"/>
        <w:spacing w:before="0" w:after="0"/>
        <w:ind w:firstLine="0"/>
        <w:jc w:val="both"/>
        <w:rPr>
          <w:b/>
          <w:bCs/>
        </w:rPr>
      </w:pPr>
      <w:r w:rsidRPr="00F75EF3">
        <w:rPr>
          <w:bCs/>
          <w:u w:val="single"/>
        </w:rPr>
        <w:t xml:space="preserve">Порядок, место, дата и время проведения аукциона: </w:t>
      </w:r>
      <w:r w:rsidRPr="00F75EF3">
        <w:rPr>
          <w:bCs/>
        </w:rPr>
        <w:t>аукцион проводится в порядке, у</w:t>
      </w:r>
      <w:r w:rsidR="001F5791">
        <w:rPr>
          <w:bCs/>
        </w:rPr>
        <w:t>становленном ст.39.11, ст.39.12</w:t>
      </w:r>
      <w:r w:rsidRPr="00F75EF3">
        <w:rPr>
          <w:bCs/>
        </w:rPr>
        <w:t xml:space="preserve"> Земельного кодекса Российской Федерации, по адресу: </w:t>
      </w:r>
      <w:r w:rsidRPr="00F75EF3">
        <w:rPr>
          <w:color w:val="000000" w:themeColor="text1"/>
        </w:rPr>
        <w:t xml:space="preserve">Томская область, Каргасокский район, с. </w:t>
      </w:r>
      <w:r w:rsidR="001F5791">
        <w:rPr>
          <w:color w:val="000000" w:themeColor="text1"/>
        </w:rPr>
        <w:t>Каргасок</w:t>
      </w:r>
      <w:r w:rsidRPr="00F75EF3">
        <w:rPr>
          <w:color w:val="000000" w:themeColor="text1"/>
        </w:rPr>
        <w:t xml:space="preserve">, ул. </w:t>
      </w:r>
      <w:r w:rsidR="001F5791">
        <w:rPr>
          <w:color w:val="000000" w:themeColor="text1"/>
        </w:rPr>
        <w:t>Пушкина</w:t>
      </w:r>
      <w:r w:rsidRPr="00F75EF3">
        <w:rPr>
          <w:color w:val="000000" w:themeColor="text1"/>
        </w:rPr>
        <w:t xml:space="preserve">, </w:t>
      </w:r>
      <w:r w:rsidR="001F5791">
        <w:rPr>
          <w:color w:val="000000" w:themeColor="text1"/>
        </w:rPr>
        <w:t>31</w:t>
      </w:r>
      <w:r w:rsidRPr="00F75EF3">
        <w:rPr>
          <w:bCs/>
        </w:rPr>
        <w:t xml:space="preserve">, </w:t>
      </w:r>
      <w:r w:rsidR="001F5791">
        <w:rPr>
          <w:b/>
          <w:color w:val="auto"/>
        </w:rPr>
        <w:t>30</w:t>
      </w:r>
      <w:r w:rsidR="00A14370" w:rsidRPr="00A14370">
        <w:rPr>
          <w:b/>
          <w:color w:val="auto"/>
        </w:rPr>
        <w:t xml:space="preserve"> </w:t>
      </w:r>
      <w:r w:rsidR="001F5791">
        <w:rPr>
          <w:b/>
          <w:color w:val="auto"/>
        </w:rPr>
        <w:t>июня</w:t>
      </w:r>
      <w:r w:rsidRPr="00F75EF3">
        <w:rPr>
          <w:b/>
          <w:color w:val="auto"/>
        </w:rPr>
        <w:t xml:space="preserve"> 201</w:t>
      </w:r>
      <w:r w:rsidR="001F5791">
        <w:rPr>
          <w:b/>
          <w:color w:val="auto"/>
        </w:rPr>
        <w:t>7</w:t>
      </w:r>
      <w:r w:rsidRPr="00F75EF3">
        <w:rPr>
          <w:b/>
          <w:color w:val="000000" w:themeColor="text1"/>
        </w:rPr>
        <w:t xml:space="preserve"> г. в 1</w:t>
      </w:r>
      <w:r w:rsidR="001F5791">
        <w:rPr>
          <w:b/>
          <w:color w:val="000000" w:themeColor="text1"/>
        </w:rPr>
        <w:t>5</w:t>
      </w:r>
      <w:r w:rsidR="00984AE8">
        <w:rPr>
          <w:b/>
          <w:color w:val="000000" w:themeColor="text1"/>
        </w:rPr>
        <w:t>-</w:t>
      </w:r>
      <w:r w:rsidRPr="00F75EF3">
        <w:rPr>
          <w:b/>
          <w:color w:val="000000" w:themeColor="text1"/>
        </w:rPr>
        <w:t>00 часов</w:t>
      </w:r>
      <w:r w:rsidRPr="00F75EF3">
        <w:rPr>
          <w:b/>
          <w:bCs/>
        </w:rPr>
        <w:t>.</w:t>
      </w:r>
    </w:p>
    <w:p w:rsidR="001D5615" w:rsidRPr="00F75EF3" w:rsidRDefault="001D5615" w:rsidP="00F046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75EF3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F75E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75EF3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F75EF3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F75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F75EF3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Pr="00F75EF3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Томская область, Каргасокский район, с. </w:t>
      </w:r>
      <w:r w:rsidR="001F5791">
        <w:rPr>
          <w:rFonts w:ascii="Times New Roman" w:hAnsi="Times New Roman" w:cs="Times New Roman"/>
          <w:color w:val="000000" w:themeColor="text1"/>
          <w:sz w:val="24"/>
          <w:szCs w:val="24"/>
        </w:rPr>
        <w:t>Каргасок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1F5791">
        <w:rPr>
          <w:rFonts w:ascii="Times New Roman" w:hAnsi="Times New Roman" w:cs="Times New Roman"/>
          <w:color w:val="000000" w:themeColor="text1"/>
          <w:sz w:val="24"/>
          <w:szCs w:val="24"/>
        </w:rPr>
        <w:t>Пушкина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579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F75EF3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1F579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A143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579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A14370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F57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04662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1F57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4AE8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proofErr w:type="gramStart"/>
      <w:r w:rsidR="00984A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46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D5615" w:rsidRPr="00F75EF3" w:rsidRDefault="001D5615" w:rsidP="00F046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F3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F75EF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F5791" w:rsidRPr="001F579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A143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522B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F04662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1F57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0A08" w:rsidRPr="00F04662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 w:rsidR="001F579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0A08" w:rsidRPr="00F04662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984AE8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bookmarkStart w:id="0" w:name="_GoBack"/>
      <w:bookmarkEnd w:id="0"/>
      <w:r w:rsidR="00F046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F75EF3" w:rsidRDefault="001D5615" w:rsidP="00F04662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EF3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 проведен</w:t>
      </w:r>
      <w:proofErr w:type="gramStart"/>
      <w:r w:rsidRPr="00F75EF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F75EF3">
        <w:rPr>
          <w:rFonts w:ascii="Times New Roman" w:hAnsi="Times New Roman" w:cs="Times New Roman"/>
          <w:bCs/>
          <w:sz w:val="24"/>
          <w:szCs w:val="24"/>
        </w:rPr>
        <w:t>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F75EF3" w:rsidRDefault="001D5615" w:rsidP="00F04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5EF3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F75E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0B2B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450B2B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7" w:history="1"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kargasok</w:t>
        </w:r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</w:rPr>
          <w:t>.ru</w:t>
        </w:r>
      </w:hyperlink>
      <w:r w:rsidRPr="00F75EF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F75EF3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F75E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450B2B" w:rsidRDefault="00F75EF3" w:rsidP="00F04662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EF3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F75EF3">
        <w:rPr>
          <w:rFonts w:ascii="Times New Roman" w:hAnsi="Times New Roman" w:cs="Times New Roman"/>
          <w:bCs/>
          <w:sz w:val="24"/>
          <w:szCs w:val="24"/>
        </w:rPr>
        <w:t>:</w:t>
      </w:r>
    </w:p>
    <w:p w:rsidR="00AA3B28" w:rsidRPr="00F75EF3" w:rsidRDefault="00167751" w:rsidP="00F0466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83C8B" w:rsidRPr="00F75EF3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  <w:r w:rsidR="008D7C97" w:rsidRPr="00F75EF3">
        <w:rPr>
          <w:rFonts w:ascii="Times New Roman" w:hAnsi="Times New Roman" w:cs="Times New Roman"/>
          <w:b/>
          <w:sz w:val="24"/>
          <w:szCs w:val="24"/>
        </w:rPr>
        <w:t>–</w:t>
      </w:r>
      <w:r w:rsidR="00D615AD" w:rsidRPr="00F75EF3">
        <w:rPr>
          <w:rFonts w:ascii="Times New Roman" w:hAnsi="Times New Roman" w:cs="Times New Roman"/>
          <w:b/>
          <w:sz w:val="24"/>
          <w:szCs w:val="24"/>
        </w:rPr>
        <w:t>Т</w:t>
      </w:r>
      <w:r w:rsidR="008D7C97" w:rsidRPr="00F75EF3">
        <w:rPr>
          <w:rFonts w:ascii="Times New Roman" w:hAnsi="Times New Roman" w:cs="Times New Roman"/>
          <w:b/>
          <w:sz w:val="24"/>
          <w:szCs w:val="24"/>
        </w:rPr>
        <w:t>омская область</w:t>
      </w:r>
      <w:r w:rsidR="00D615AD" w:rsidRPr="00F75EF3">
        <w:rPr>
          <w:rFonts w:ascii="Times New Roman" w:hAnsi="Times New Roman" w:cs="Times New Roman"/>
          <w:b/>
          <w:sz w:val="24"/>
          <w:szCs w:val="24"/>
        </w:rPr>
        <w:t>,</w:t>
      </w:r>
      <w:r w:rsidR="00F75EF3" w:rsidRPr="00F7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28" w:rsidRPr="00F75EF3">
        <w:rPr>
          <w:rFonts w:ascii="Times New Roman" w:hAnsi="Times New Roman" w:cs="Times New Roman"/>
          <w:b/>
          <w:sz w:val="24"/>
          <w:szCs w:val="24"/>
        </w:rPr>
        <w:t>Каргасок</w:t>
      </w:r>
      <w:r w:rsidR="00D615AD" w:rsidRPr="00F75EF3"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C2788A" w:rsidRPr="00F75EF3" w:rsidRDefault="00AA3B28" w:rsidP="00F0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5EF3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C2788A" w:rsidRPr="00F75EF3" w:rsidRDefault="00B84161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F04662">
        <w:rPr>
          <w:rFonts w:ascii="Times New Roman" w:hAnsi="Times New Roman" w:cs="Times New Roman"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sz w:val="24"/>
          <w:szCs w:val="24"/>
        </w:rPr>
        <w:t xml:space="preserve">– </w:t>
      </w:r>
      <w:r w:rsidR="00C2788A" w:rsidRPr="00F75EF3">
        <w:rPr>
          <w:rFonts w:ascii="Times New Roman" w:hAnsi="Times New Roman" w:cs="Times New Roman"/>
          <w:sz w:val="24"/>
          <w:szCs w:val="24"/>
        </w:rPr>
        <w:t xml:space="preserve"> </w:t>
      </w:r>
      <w:r w:rsidR="007B7F2E" w:rsidRPr="00F75EF3">
        <w:rPr>
          <w:rFonts w:ascii="Times New Roman" w:hAnsi="Times New Roman" w:cs="Times New Roman"/>
          <w:sz w:val="24"/>
          <w:szCs w:val="24"/>
        </w:rPr>
        <w:t xml:space="preserve"> </w:t>
      </w:r>
      <w:r w:rsidR="00C01DEC" w:rsidRPr="00F75EF3">
        <w:rPr>
          <w:rFonts w:ascii="Times New Roman" w:hAnsi="Times New Roman" w:cs="Times New Roman"/>
          <w:sz w:val="24"/>
          <w:szCs w:val="24"/>
        </w:rPr>
        <w:t xml:space="preserve"> </w:t>
      </w:r>
      <w:r w:rsidR="00450B2B">
        <w:rPr>
          <w:rFonts w:ascii="Times New Roman" w:hAnsi="Times New Roman" w:cs="Times New Roman"/>
          <w:sz w:val="24"/>
          <w:szCs w:val="24"/>
        </w:rPr>
        <w:t>1 год 6 месяцев</w:t>
      </w:r>
    </w:p>
    <w:p w:rsidR="00F90AA6" w:rsidRPr="00F75EF3" w:rsidRDefault="00F90AA6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Местоположение земельного участка</w:t>
      </w:r>
      <w:r w:rsidR="00F75EF3" w:rsidRPr="00F75EF3">
        <w:rPr>
          <w:rFonts w:ascii="Times New Roman" w:hAnsi="Times New Roman" w:cs="Times New Roman"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sz w:val="24"/>
          <w:szCs w:val="24"/>
        </w:rPr>
        <w:t>-</w:t>
      </w:r>
      <w:r w:rsidR="00664A14" w:rsidRPr="00F75EF3">
        <w:rPr>
          <w:rFonts w:ascii="Times New Roman" w:hAnsi="Times New Roman" w:cs="Times New Roman"/>
          <w:sz w:val="24"/>
          <w:szCs w:val="24"/>
        </w:rPr>
        <w:t xml:space="preserve"> Томская область, Каргасокский район, </w:t>
      </w:r>
      <w:r w:rsidR="00450B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26C3C">
        <w:rPr>
          <w:rFonts w:ascii="Times New Roman" w:hAnsi="Times New Roman" w:cs="Times New Roman"/>
          <w:sz w:val="24"/>
          <w:szCs w:val="24"/>
        </w:rPr>
        <w:t>Вертикос</w:t>
      </w:r>
      <w:proofErr w:type="spellEnd"/>
      <w:r w:rsidR="00450B2B">
        <w:rPr>
          <w:rFonts w:ascii="Times New Roman" w:hAnsi="Times New Roman" w:cs="Times New Roman"/>
          <w:sz w:val="24"/>
          <w:szCs w:val="24"/>
        </w:rPr>
        <w:t xml:space="preserve">, ул. </w:t>
      </w:r>
      <w:r w:rsidR="00026C3C">
        <w:rPr>
          <w:rFonts w:ascii="Times New Roman" w:hAnsi="Times New Roman" w:cs="Times New Roman"/>
          <w:sz w:val="24"/>
          <w:szCs w:val="24"/>
        </w:rPr>
        <w:t>Таежная, 8</w:t>
      </w:r>
      <w:r w:rsidR="009E2337" w:rsidRPr="00F75EF3">
        <w:rPr>
          <w:rFonts w:ascii="Times New Roman" w:hAnsi="Times New Roman" w:cs="Times New Roman"/>
          <w:sz w:val="24"/>
          <w:szCs w:val="24"/>
        </w:rPr>
        <w:t>;</w:t>
      </w:r>
    </w:p>
    <w:p w:rsidR="004D5B27" w:rsidRPr="00F75EF3" w:rsidRDefault="00083C8B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–</w:t>
      </w:r>
      <w:r w:rsidR="00026C3C">
        <w:rPr>
          <w:rFonts w:ascii="Times New Roman" w:hAnsi="Times New Roman" w:cs="Times New Roman"/>
          <w:sz w:val="24"/>
          <w:szCs w:val="24"/>
        </w:rPr>
        <w:t xml:space="preserve"> малоэтажная многоквартирная жилая застройка</w:t>
      </w:r>
      <w:r w:rsidRPr="00F75EF3">
        <w:rPr>
          <w:rFonts w:ascii="Times New Roman" w:hAnsi="Times New Roman" w:cs="Times New Roman"/>
          <w:sz w:val="24"/>
          <w:szCs w:val="24"/>
        </w:rPr>
        <w:t>;</w:t>
      </w:r>
      <w:r w:rsidR="004D5B27" w:rsidRPr="00F7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B28" w:rsidRPr="00F75EF3" w:rsidRDefault="00AA3B28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AB7654" w:rsidRPr="00F75EF3">
        <w:rPr>
          <w:rFonts w:ascii="Times New Roman" w:hAnsi="Times New Roman" w:cs="Times New Roman"/>
          <w:sz w:val="24"/>
          <w:szCs w:val="24"/>
        </w:rPr>
        <w:t>ного участка</w:t>
      </w:r>
      <w:r w:rsidR="00F75EF3" w:rsidRPr="00F75EF3">
        <w:rPr>
          <w:rFonts w:ascii="Times New Roman" w:hAnsi="Times New Roman" w:cs="Times New Roman"/>
          <w:sz w:val="24"/>
          <w:szCs w:val="24"/>
        </w:rPr>
        <w:t>:</w:t>
      </w:r>
      <w:r w:rsidR="00AB7654" w:rsidRPr="00F75EF3">
        <w:rPr>
          <w:rFonts w:ascii="Times New Roman" w:hAnsi="Times New Roman" w:cs="Times New Roman"/>
          <w:sz w:val="24"/>
          <w:szCs w:val="24"/>
        </w:rPr>
        <w:t xml:space="preserve">  </w:t>
      </w:r>
      <w:r w:rsidR="00DF4235" w:rsidRPr="00F75EF3">
        <w:rPr>
          <w:rFonts w:ascii="Times New Roman" w:hAnsi="Times New Roman" w:cs="Times New Roman"/>
          <w:sz w:val="24"/>
          <w:szCs w:val="24"/>
        </w:rPr>
        <w:t>70:06:010</w:t>
      </w:r>
      <w:r w:rsidR="00AB7654" w:rsidRPr="00F75EF3">
        <w:rPr>
          <w:rFonts w:ascii="Times New Roman" w:hAnsi="Times New Roman" w:cs="Times New Roman"/>
          <w:sz w:val="24"/>
          <w:szCs w:val="24"/>
        </w:rPr>
        <w:t>00</w:t>
      </w:r>
      <w:r w:rsidR="00026C3C">
        <w:rPr>
          <w:rFonts w:ascii="Times New Roman" w:hAnsi="Times New Roman" w:cs="Times New Roman"/>
          <w:sz w:val="24"/>
          <w:szCs w:val="24"/>
        </w:rPr>
        <w:t>03</w:t>
      </w:r>
      <w:r w:rsidR="00677BA4" w:rsidRPr="00F75EF3">
        <w:rPr>
          <w:rFonts w:ascii="Times New Roman" w:hAnsi="Times New Roman" w:cs="Times New Roman"/>
          <w:sz w:val="24"/>
          <w:szCs w:val="24"/>
        </w:rPr>
        <w:t>:</w:t>
      </w:r>
      <w:r w:rsidR="00026C3C">
        <w:rPr>
          <w:rFonts w:ascii="Times New Roman" w:hAnsi="Times New Roman" w:cs="Times New Roman"/>
          <w:sz w:val="24"/>
          <w:szCs w:val="24"/>
        </w:rPr>
        <w:t>827</w:t>
      </w:r>
      <w:r w:rsidR="00F50663" w:rsidRPr="00F75EF3">
        <w:rPr>
          <w:rFonts w:ascii="Times New Roman" w:hAnsi="Times New Roman" w:cs="Times New Roman"/>
          <w:sz w:val="24"/>
          <w:szCs w:val="24"/>
        </w:rPr>
        <w:t>;</w:t>
      </w:r>
    </w:p>
    <w:p w:rsidR="00F50663" w:rsidRPr="00F75EF3" w:rsidRDefault="00F50663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 w:rsidR="00450B2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F75EF3">
        <w:rPr>
          <w:rFonts w:ascii="Times New Roman" w:hAnsi="Times New Roman" w:cs="Times New Roman"/>
          <w:sz w:val="24"/>
          <w:szCs w:val="24"/>
        </w:rPr>
        <w:t>;</w:t>
      </w:r>
    </w:p>
    <w:p w:rsidR="00F50663" w:rsidRPr="00F75EF3" w:rsidRDefault="00F50663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AF1F35" w:rsidRPr="00F75EF3">
        <w:rPr>
          <w:rFonts w:ascii="Times New Roman" w:hAnsi="Times New Roman" w:cs="Times New Roman"/>
          <w:sz w:val="24"/>
          <w:szCs w:val="24"/>
        </w:rPr>
        <w:t xml:space="preserve"> -  </w:t>
      </w:r>
      <w:r w:rsidR="00026C3C">
        <w:rPr>
          <w:rFonts w:ascii="Times New Roman" w:hAnsi="Times New Roman" w:cs="Times New Roman"/>
          <w:sz w:val="24"/>
          <w:szCs w:val="24"/>
        </w:rPr>
        <w:t>1975</w:t>
      </w:r>
      <w:r w:rsidRPr="00F7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75EF3" w:rsidRPr="00F75EF3">
        <w:rPr>
          <w:rFonts w:ascii="Times New Roman" w:hAnsi="Times New Roman" w:cs="Times New Roman"/>
          <w:sz w:val="24"/>
          <w:szCs w:val="24"/>
        </w:rPr>
        <w:t>.</w:t>
      </w:r>
      <w:r w:rsidRPr="00F75EF3">
        <w:rPr>
          <w:rFonts w:ascii="Times New Roman" w:hAnsi="Times New Roman" w:cs="Times New Roman"/>
          <w:sz w:val="24"/>
          <w:szCs w:val="24"/>
        </w:rPr>
        <w:t>;</w:t>
      </w:r>
    </w:p>
    <w:p w:rsidR="00524C43" w:rsidRPr="00247538" w:rsidRDefault="002C1723" w:rsidP="002475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75E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Обременени</w:t>
      </w:r>
      <w:r w:rsidR="000E22AC" w:rsidRPr="00F75E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я</w:t>
      </w:r>
      <w:r w:rsidRPr="00F75E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прав</w:t>
      </w:r>
      <w:r w:rsidR="00706126" w:rsidRPr="00F75E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ами иных лиц</w:t>
      </w:r>
      <w:r w:rsidR="00677BA4" w:rsidRPr="00F75E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 ограничени</w:t>
      </w:r>
      <w:r w:rsidR="00B84161" w:rsidRPr="00F75E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</w:t>
      </w:r>
      <w:r w:rsidR="00706126" w:rsidRPr="00F75E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046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 w:rsidR="00677BA4" w:rsidRPr="00F75E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</w:t>
      </w:r>
      <w:r w:rsidR="00C0757F" w:rsidRPr="00F75E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E22AC" w:rsidRPr="00F75E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отсутствуют.</w:t>
      </w:r>
      <w:r w:rsidR="004624AC" w:rsidRPr="00F75E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4C43" w:rsidRPr="00247538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 – этажность – до 3-х этажей. Предельная высота зданий, сооружений – 12 м. Минимальный отступ от красной линии – 5м</w:t>
      </w:r>
      <w:r w:rsidR="00524C43" w:rsidRPr="00247538">
        <w:rPr>
          <w:rFonts w:ascii="Times New Roman" w:hAnsi="Times New Roman" w:cs="Times New Roman"/>
          <w:sz w:val="24"/>
        </w:rPr>
        <w:t>,</w:t>
      </w:r>
    </w:p>
    <w:p w:rsidR="00524C43" w:rsidRPr="00247538" w:rsidRDefault="00524C43" w:rsidP="00247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hAnsi="Times New Roman" w:cs="Times New Roman"/>
          <w:sz w:val="24"/>
        </w:rPr>
        <w:t>д</w:t>
      </w:r>
      <w:r w:rsidRPr="00247538">
        <w:rPr>
          <w:rFonts w:ascii="Times New Roman" w:eastAsia="Times New Roman" w:hAnsi="Times New Roman" w:cs="Times New Roman"/>
          <w:sz w:val="24"/>
        </w:rPr>
        <w:t xml:space="preserve">опускается размещение жилых домов по красной линии улиц в условиях сложившейся застройки. </w:t>
      </w:r>
    </w:p>
    <w:p w:rsidR="00524C43" w:rsidRPr="00247538" w:rsidRDefault="00524C43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Организованный подъезд к земельному участку имеется.</w:t>
      </w:r>
    </w:p>
    <w:p w:rsidR="00524C43" w:rsidRPr="00247538" w:rsidRDefault="00524C43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312274" w:rsidRDefault="00524C43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 xml:space="preserve">Согласно письму </w:t>
      </w:r>
      <w:r w:rsidR="00026C3C">
        <w:rPr>
          <w:rFonts w:ascii="Times New Roman" w:eastAsia="Times New Roman" w:hAnsi="Times New Roman" w:cs="Times New Roman"/>
          <w:sz w:val="24"/>
        </w:rPr>
        <w:t>ООО</w:t>
      </w:r>
      <w:r w:rsidRPr="00247538">
        <w:rPr>
          <w:rFonts w:ascii="Times New Roman" w:eastAsia="Times New Roman" w:hAnsi="Times New Roman" w:cs="Times New Roman"/>
          <w:sz w:val="24"/>
        </w:rPr>
        <w:t xml:space="preserve"> «</w:t>
      </w:r>
      <w:r w:rsidR="00026C3C">
        <w:rPr>
          <w:rFonts w:ascii="Times New Roman" w:eastAsia="Times New Roman" w:hAnsi="Times New Roman" w:cs="Times New Roman"/>
          <w:sz w:val="24"/>
        </w:rPr>
        <w:t>Газпром газораспределение Томск</w:t>
      </w:r>
      <w:r w:rsidRPr="00247538">
        <w:rPr>
          <w:rFonts w:ascii="Times New Roman" w:eastAsia="Times New Roman" w:hAnsi="Times New Roman" w:cs="Times New Roman"/>
          <w:sz w:val="24"/>
        </w:rPr>
        <w:t xml:space="preserve">» от </w:t>
      </w:r>
      <w:r w:rsidR="00312274">
        <w:rPr>
          <w:rFonts w:ascii="Times New Roman" w:eastAsia="Times New Roman" w:hAnsi="Times New Roman" w:cs="Times New Roman"/>
          <w:sz w:val="24"/>
        </w:rPr>
        <w:t>22</w:t>
      </w:r>
      <w:r w:rsidRPr="00247538">
        <w:rPr>
          <w:rFonts w:ascii="Times New Roman" w:eastAsia="Times New Roman" w:hAnsi="Times New Roman" w:cs="Times New Roman"/>
          <w:sz w:val="24"/>
        </w:rPr>
        <w:t>.0</w:t>
      </w:r>
      <w:r w:rsidR="00312274">
        <w:rPr>
          <w:rFonts w:ascii="Times New Roman" w:eastAsia="Times New Roman" w:hAnsi="Times New Roman" w:cs="Times New Roman"/>
          <w:sz w:val="24"/>
        </w:rPr>
        <w:t xml:space="preserve">5.2016 № 1512 о направлении технических условий подключение возможно к действующему газопроводу низкого давления </w:t>
      </w:r>
      <w:proofErr w:type="spellStart"/>
      <w:r w:rsidR="00312274">
        <w:rPr>
          <w:rFonts w:ascii="Times New Roman" w:eastAsia="Times New Roman" w:hAnsi="Times New Roman" w:cs="Times New Roman"/>
          <w:sz w:val="24"/>
        </w:rPr>
        <w:t>Дн</w:t>
      </w:r>
      <w:proofErr w:type="spellEnd"/>
      <w:r w:rsidR="00312274">
        <w:rPr>
          <w:rFonts w:ascii="Times New Roman" w:eastAsia="Times New Roman" w:hAnsi="Times New Roman" w:cs="Times New Roman"/>
          <w:sz w:val="24"/>
        </w:rPr>
        <w:t xml:space="preserve"> 63</w:t>
      </w:r>
      <w:r w:rsidR="00312274">
        <w:rPr>
          <w:rFonts w:ascii="Times New Roman" w:eastAsia="Times New Roman" w:hAnsi="Times New Roman" w:cs="Times New Roman"/>
          <w:sz w:val="24"/>
          <w:lang w:val="en-US"/>
        </w:rPr>
        <w:t>x</w:t>
      </w:r>
      <w:r w:rsidR="00312274">
        <w:rPr>
          <w:rFonts w:ascii="Times New Roman" w:eastAsia="Times New Roman" w:hAnsi="Times New Roman" w:cs="Times New Roman"/>
          <w:sz w:val="24"/>
        </w:rPr>
        <w:t xml:space="preserve">5,8 мм на подземном участке газопровода в районе домов № 3-5 по ул. </w:t>
      </w:r>
      <w:proofErr w:type="gramStart"/>
      <w:r w:rsidR="00312274">
        <w:rPr>
          <w:rFonts w:ascii="Times New Roman" w:eastAsia="Times New Roman" w:hAnsi="Times New Roman" w:cs="Times New Roman"/>
          <w:sz w:val="24"/>
        </w:rPr>
        <w:t>Таежная</w:t>
      </w:r>
      <w:proofErr w:type="gramEnd"/>
      <w:r w:rsidR="00312274">
        <w:rPr>
          <w:rFonts w:ascii="Times New Roman" w:eastAsia="Times New Roman" w:hAnsi="Times New Roman" w:cs="Times New Roman"/>
          <w:sz w:val="24"/>
        </w:rPr>
        <w:t>.</w:t>
      </w:r>
    </w:p>
    <w:p w:rsidR="00312274" w:rsidRDefault="00312274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Давление газа в точке подключения: в пределах от 0,0012 МПа до 0,003 МПа;</w:t>
      </w:r>
    </w:p>
    <w:p w:rsidR="00524C43" w:rsidRDefault="00312274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Диаметр, материал трубы и тип защитного покрытия в точке подключения: </w:t>
      </w:r>
      <w:proofErr w:type="spellStart"/>
      <w:r>
        <w:rPr>
          <w:rFonts w:ascii="Times New Roman" w:eastAsia="Times New Roman" w:hAnsi="Times New Roman" w:cs="Times New Roman"/>
          <w:sz w:val="24"/>
        </w:rPr>
        <w:t>Дн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63</w:t>
      </w:r>
      <w:r>
        <w:rPr>
          <w:rFonts w:ascii="Times New Roman" w:eastAsia="Times New Roman" w:hAnsi="Times New Roman" w:cs="Times New Roman"/>
          <w:sz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</w:rPr>
        <w:t>5,8 мм, полиэтилен</w:t>
      </w:r>
      <w:r w:rsidR="00524C43" w:rsidRPr="00247538">
        <w:rPr>
          <w:rFonts w:ascii="Times New Roman" w:eastAsia="Times New Roman" w:hAnsi="Times New Roman" w:cs="Times New Roman"/>
          <w:sz w:val="24"/>
        </w:rPr>
        <w:t>.</w:t>
      </w:r>
    </w:p>
    <w:p w:rsidR="00312274" w:rsidRDefault="00312274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максимальном часовом расходе газа и пределах изменения давления газа в присоединяемом газопроводе: 8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/час (0,21 млн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/год), давление в пределах от 0,0012 МПа до 0,003 МПа;</w:t>
      </w:r>
    </w:p>
    <w:p w:rsidR="00312274" w:rsidRDefault="00312274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Обязательства заявителя по оборудованию подключаемого объекта капитального строительства приборами учёта газа: Предусмотреть установку прибора учета расхода газа соответствующего требованиям действующих нормативных документов.</w:t>
      </w:r>
    </w:p>
    <w:p w:rsidR="00312274" w:rsidRDefault="00312274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Другие условия подключения:</w:t>
      </w:r>
    </w:p>
    <w:p w:rsidR="00312274" w:rsidRDefault="00312274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Газоснабжение осуществить согласно проекту. Проект выполнить силами специализированной проектной организации в соответствии с требованиями действующих документов;</w:t>
      </w:r>
    </w:p>
    <w:p w:rsidR="00312274" w:rsidRDefault="00312274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Строительно-монтажные работы должны выполняться организациями, имеющими выданные саморегулируемой организацией свидетельства о допуске к таким</w:t>
      </w:r>
      <w:r w:rsidR="00A90CF9">
        <w:rPr>
          <w:rFonts w:ascii="Times New Roman" w:eastAsia="Times New Roman" w:hAnsi="Times New Roman" w:cs="Times New Roman"/>
          <w:sz w:val="24"/>
        </w:rPr>
        <w:t xml:space="preserve"> видам работ.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письму Александровского ЛПУМГ от 12.05.2017 года для подключения к водопроводной сети необходимо выполнить следующие мероприятия: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Точку подключения к водопроводу Ду150 – согласовать с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Вертикосского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поселения;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Врезку в существующий водопровод выполнить тройниковым соединением 150*50*150;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Предусмотреть установку запорной арматуры в точке врезки;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Предусмотреть прокладку водопровода от точки врезки до дома из полиэтилена, диаметр определить проектом;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Схему прокладку водопровода от ВК № 23 до дома по адресу ул. </w:t>
      </w:r>
      <w:proofErr w:type="gramStart"/>
      <w:r>
        <w:rPr>
          <w:rFonts w:ascii="Times New Roman" w:eastAsia="Times New Roman" w:hAnsi="Times New Roman" w:cs="Times New Roman"/>
          <w:sz w:val="24"/>
        </w:rPr>
        <w:t>Таёжная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согласовать с главой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Вертикосского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поселения;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Глубина залегания водопровода – не менее 2,5 м от поверхности земли;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Перед домом смонтировать колодец с </w:t>
      </w:r>
      <w:proofErr w:type="gramStart"/>
      <w:r>
        <w:rPr>
          <w:rFonts w:ascii="Times New Roman" w:eastAsia="Times New Roman" w:hAnsi="Times New Roman" w:cs="Times New Roman"/>
          <w:sz w:val="24"/>
        </w:rPr>
        <w:t>тройниковыми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соединением 50*20*50 с установкой запорной арматуры на каждую квартиру;</w:t>
      </w:r>
    </w:p>
    <w:p w:rsidR="00A90CF9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Для предохранения водопровода  от замерзания предусмотреть прокладку под фундаментом параллельно с трубопроводом саморегулирующий греющий кабель;</w:t>
      </w:r>
    </w:p>
    <w:p w:rsidR="00A90CF9" w:rsidRPr="00312274" w:rsidRDefault="00A90CF9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Предусмотреть установку на вводе в каждую квартиру приборов учета воды.</w:t>
      </w:r>
    </w:p>
    <w:p w:rsidR="00524C43" w:rsidRPr="00247538" w:rsidRDefault="000A0AAB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Согласно</w:t>
      </w:r>
      <w:r w:rsidR="00A90CF9">
        <w:rPr>
          <w:rFonts w:ascii="Times New Roman" w:eastAsia="Times New Roman" w:hAnsi="Times New Roman" w:cs="Times New Roman"/>
          <w:sz w:val="24"/>
        </w:rPr>
        <w:t xml:space="preserve"> письму</w:t>
      </w:r>
      <w:r w:rsidRPr="00247538">
        <w:rPr>
          <w:rFonts w:ascii="Times New Roman" w:eastAsia="Times New Roman" w:hAnsi="Times New Roman" w:cs="Times New Roman"/>
          <w:sz w:val="24"/>
        </w:rPr>
        <w:t xml:space="preserve"> ПАО «ТРК» от </w:t>
      </w:r>
      <w:r w:rsidR="00A90CF9">
        <w:rPr>
          <w:rFonts w:ascii="Times New Roman" w:eastAsia="Times New Roman" w:hAnsi="Times New Roman" w:cs="Times New Roman"/>
          <w:sz w:val="24"/>
        </w:rPr>
        <w:t>15</w:t>
      </w:r>
      <w:r w:rsidRPr="00247538">
        <w:rPr>
          <w:rFonts w:ascii="Times New Roman" w:eastAsia="Times New Roman" w:hAnsi="Times New Roman" w:cs="Times New Roman"/>
          <w:sz w:val="24"/>
        </w:rPr>
        <w:t>.0</w:t>
      </w:r>
      <w:r w:rsidR="00A90CF9">
        <w:rPr>
          <w:rFonts w:ascii="Times New Roman" w:eastAsia="Times New Roman" w:hAnsi="Times New Roman" w:cs="Times New Roman"/>
          <w:sz w:val="24"/>
        </w:rPr>
        <w:t>5</w:t>
      </w:r>
      <w:r w:rsidRPr="00247538">
        <w:rPr>
          <w:rFonts w:ascii="Times New Roman" w:eastAsia="Times New Roman" w:hAnsi="Times New Roman" w:cs="Times New Roman"/>
          <w:sz w:val="24"/>
        </w:rPr>
        <w:t>.2016 для технологического присоединения к централизованному электроснабжению электроустановки необходимо выполнить следующие мероприятия:</w:t>
      </w:r>
    </w:p>
    <w:p w:rsidR="000A0AAB" w:rsidRPr="00247538" w:rsidRDefault="000A0AAB" w:rsidP="0024753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Выполнить проект объекта, для чего предусмотреть в разделе электроснабжения:</w:t>
      </w:r>
    </w:p>
    <w:p w:rsidR="000A0AAB" w:rsidRPr="00247538" w:rsidRDefault="000A0AAB" w:rsidP="000A0AAB">
      <w:pPr>
        <w:pStyle w:val="a3"/>
        <w:numPr>
          <w:ilvl w:val="1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Точка присоединения –</w:t>
      </w:r>
      <w:r w:rsidR="001F07E8">
        <w:rPr>
          <w:rFonts w:ascii="Times New Roman" w:eastAsia="Times New Roman" w:hAnsi="Times New Roman" w:cs="Times New Roman"/>
          <w:sz w:val="24"/>
        </w:rPr>
        <w:t xml:space="preserve"> </w:t>
      </w:r>
      <w:r w:rsidRPr="00247538">
        <w:rPr>
          <w:rFonts w:ascii="Times New Roman" w:eastAsia="Times New Roman" w:hAnsi="Times New Roman" w:cs="Times New Roman"/>
          <w:sz w:val="24"/>
        </w:rPr>
        <w:t xml:space="preserve">ТП </w:t>
      </w:r>
      <w:r w:rsidR="001F07E8">
        <w:rPr>
          <w:rFonts w:ascii="Times New Roman" w:eastAsia="Times New Roman" w:hAnsi="Times New Roman" w:cs="Times New Roman"/>
          <w:sz w:val="24"/>
        </w:rPr>
        <w:t xml:space="preserve">10/0,4 </w:t>
      </w:r>
      <w:proofErr w:type="spellStart"/>
      <w:r w:rsidR="001F07E8">
        <w:rPr>
          <w:rFonts w:ascii="Times New Roman" w:eastAsia="Times New Roman" w:hAnsi="Times New Roman" w:cs="Times New Roman"/>
          <w:sz w:val="24"/>
        </w:rPr>
        <w:t>кВ</w:t>
      </w:r>
      <w:proofErr w:type="spellEnd"/>
      <w:r w:rsidR="001F07E8">
        <w:rPr>
          <w:rFonts w:ascii="Times New Roman" w:eastAsia="Times New Roman" w:hAnsi="Times New Roman" w:cs="Times New Roman"/>
          <w:sz w:val="24"/>
        </w:rPr>
        <w:t xml:space="preserve"> ВР-10308-1 фидер № 3 опора № 16</w:t>
      </w:r>
      <w:r w:rsidRPr="00247538">
        <w:rPr>
          <w:rFonts w:ascii="Times New Roman" w:eastAsia="Times New Roman" w:hAnsi="Times New Roman" w:cs="Times New Roman"/>
          <w:sz w:val="24"/>
        </w:rPr>
        <w:t>.</w:t>
      </w:r>
    </w:p>
    <w:p w:rsidR="000A0AAB" w:rsidRPr="00247538" w:rsidRDefault="000A0AAB" w:rsidP="000A0AAB">
      <w:pPr>
        <w:pStyle w:val="a3"/>
        <w:numPr>
          <w:ilvl w:val="1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Резервное питание устройств охранной и пожарной сигнализации, аварийного освещения следует осуществлять от автономных источников.</w:t>
      </w:r>
    </w:p>
    <w:p w:rsidR="000A0AAB" w:rsidRPr="00247538" w:rsidRDefault="0031756C" w:rsidP="000A0AAB">
      <w:pPr>
        <w:pStyle w:val="a3"/>
        <w:numPr>
          <w:ilvl w:val="1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 xml:space="preserve">Внутренние и внешние проводки </w:t>
      </w:r>
      <w:proofErr w:type="gramStart"/>
      <w:r w:rsidRPr="00247538">
        <w:rPr>
          <w:rFonts w:ascii="Times New Roman" w:eastAsia="Times New Roman" w:hAnsi="Times New Roman" w:cs="Times New Roman"/>
          <w:sz w:val="24"/>
        </w:rPr>
        <w:t>запроектировать и выполнить</w:t>
      </w:r>
      <w:proofErr w:type="gramEnd"/>
      <w:r w:rsidRPr="00247538">
        <w:rPr>
          <w:rFonts w:ascii="Times New Roman" w:eastAsia="Times New Roman" w:hAnsi="Times New Roman" w:cs="Times New Roman"/>
          <w:sz w:val="24"/>
        </w:rPr>
        <w:t xml:space="preserve"> в соответствии с требованиями ПУЭ и СП 31-110-2003 от 01.01.200</w:t>
      </w:r>
      <w:r w:rsidR="001F07E8">
        <w:rPr>
          <w:rFonts w:ascii="Times New Roman" w:eastAsia="Times New Roman" w:hAnsi="Times New Roman" w:cs="Times New Roman"/>
          <w:sz w:val="24"/>
        </w:rPr>
        <w:t>4</w:t>
      </w:r>
      <w:r w:rsidRPr="00247538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1756C" w:rsidRPr="00247538" w:rsidRDefault="0031756C" w:rsidP="000A0AAB">
      <w:pPr>
        <w:pStyle w:val="a3"/>
        <w:numPr>
          <w:ilvl w:val="1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Предусмотреть и выполнить вводное устройство с защитой от перегрузки с защитой от перезагрузки согласно ПУЭ. Вводное устройство должно обеспечивать электробезопасность объекта – отключать присоединенные электроустановки в случае превышения установленной мощности или утечки на «землю».</w:t>
      </w:r>
    </w:p>
    <w:p w:rsidR="0031756C" w:rsidRPr="00247538" w:rsidRDefault="0031756C" w:rsidP="0031756C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 xml:space="preserve">Учет электроэнергии выполнить в соответствии с требованиями ГОСТ, ПУЭ и заявленными параметрами электроснабжения. Класс электрического счетчика должен </w:t>
      </w:r>
      <w:r w:rsidR="003C3EB3" w:rsidRPr="00247538">
        <w:rPr>
          <w:rFonts w:ascii="Times New Roman" w:eastAsia="Times New Roman" w:hAnsi="Times New Roman" w:cs="Times New Roman"/>
          <w:sz w:val="24"/>
        </w:rPr>
        <w:t>соответствовать</w:t>
      </w:r>
      <w:r w:rsidRPr="00247538">
        <w:rPr>
          <w:rFonts w:ascii="Times New Roman" w:eastAsia="Times New Roman" w:hAnsi="Times New Roman" w:cs="Times New Roman"/>
          <w:sz w:val="24"/>
        </w:rPr>
        <w:t xml:space="preserve"> требованиям законодательства Российской Федерации об обеспечении единства измерений (1.0), место установки прибора учета – фасад объекта.</w:t>
      </w:r>
    </w:p>
    <w:p w:rsidR="0031756C" w:rsidRPr="00247538" w:rsidRDefault="00792DBA" w:rsidP="0031756C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Все электромонтажные работы должна выполнять организация, имеющая выданное саморегулируемой организацией свидетельство о допуске к выполнению данного вида работ.</w:t>
      </w:r>
    </w:p>
    <w:p w:rsidR="00792DBA" w:rsidRPr="00247538" w:rsidRDefault="00792DBA" w:rsidP="0031756C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При выполнении указанных мероприятий наличие технической возможности технологического присоединения существует.</w:t>
      </w:r>
    </w:p>
    <w:p w:rsidR="00792DBA" w:rsidRPr="00247538" w:rsidRDefault="00792DBA" w:rsidP="0031756C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Фактическое присоединение объектов к электрическим сетям осуществляется сетевой организацией ПАО «ТРК».</w:t>
      </w:r>
    </w:p>
    <w:p w:rsidR="00792DBA" w:rsidRPr="00247538" w:rsidRDefault="00792DBA" w:rsidP="0031756C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 xml:space="preserve">Технологическое присоединение объекта к централизованному электроснабжению выполняется в </w:t>
      </w:r>
      <w:proofErr w:type="gramStart"/>
      <w:r w:rsidRPr="00247538">
        <w:rPr>
          <w:rFonts w:ascii="Times New Roman" w:eastAsia="Times New Roman" w:hAnsi="Times New Roman" w:cs="Times New Roman"/>
          <w:sz w:val="24"/>
        </w:rPr>
        <w:t>порядке</w:t>
      </w:r>
      <w:proofErr w:type="gramEnd"/>
      <w:r w:rsidRPr="00247538">
        <w:rPr>
          <w:rFonts w:ascii="Times New Roman" w:eastAsia="Times New Roman" w:hAnsi="Times New Roman" w:cs="Times New Roman"/>
          <w:sz w:val="24"/>
        </w:rPr>
        <w:t xml:space="preserve"> установленном Постановлением Правительства РФ № 861 от 27.12.2004 г., выполнение мероприятий по технологическому присоединению объекта (подключение к централизованному электроснабжению) осуществимо при условиях подписания и выполнения договора об осуществлении технологического присоединения к электрическим сетям.</w:t>
      </w:r>
    </w:p>
    <w:p w:rsidR="00792DBA" w:rsidRPr="00247538" w:rsidRDefault="00792DBA" w:rsidP="0031756C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47538">
        <w:rPr>
          <w:rFonts w:ascii="Times New Roman" w:eastAsia="Times New Roman" w:hAnsi="Times New Roman" w:cs="Times New Roman"/>
          <w:sz w:val="24"/>
        </w:rPr>
        <w:lastRenderedPageBreak/>
        <w:t xml:space="preserve">Стандартизированная тарифная ставка на покрытие расходов на технологическое присоединение </w:t>
      </w:r>
      <w:proofErr w:type="spellStart"/>
      <w:r w:rsidRPr="00247538"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 w:rsidRPr="00247538">
        <w:rPr>
          <w:rFonts w:ascii="Times New Roman" w:eastAsia="Times New Roman" w:hAnsi="Times New Roman" w:cs="Times New Roman"/>
          <w:sz w:val="24"/>
        </w:rPr>
        <w:t xml:space="preserve"> устройств потребителей электрической энергии определяется в соответствии с решением Департамента тарифного регулирования Томской области от 21.06.2013 № 18/330 и составляет 550 рублей 00 копеек с учетом НДС (для заявителей до 15 кВт) и приказом Департамента тарифного регулирования Томской области от 29.12.2015 № 6-748 и составляет 538,77 руб./кВт без учета НДС</w:t>
      </w:r>
      <w:proofErr w:type="gramEnd"/>
      <w:r w:rsidRPr="00247538">
        <w:rPr>
          <w:rFonts w:ascii="Times New Roman" w:eastAsia="Times New Roman" w:hAnsi="Times New Roman" w:cs="Times New Roman"/>
          <w:sz w:val="24"/>
        </w:rPr>
        <w:t xml:space="preserve"> (для заявителей от 15 кВт и выше).</w:t>
      </w:r>
    </w:p>
    <w:p w:rsidR="00524C43" w:rsidRPr="00247538" w:rsidRDefault="00524C43" w:rsidP="00524C43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167751" w:rsidRPr="00F75EF3" w:rsidRDefault="007E41A8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</w:t>
      </w:r>
      <w:r w:rsidR="002C1723" w:rsidRPr="00F75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r w:rsidR="005B7BA9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5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B5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50B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2C1723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570F7B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651F36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r w:rsidR="00570F7B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C1723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2C1723" w:rsidRPr="00F75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Сумма задатка</w:t>
      </w:r>
      <w:r w:rsidR="005B7BA9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C1723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DB5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24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  <w:r w:rsidR="009068B2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2C1723" w:rsidRPr="00F75EF3" w:rsidRDefault="00054AA6" w:rsidP="00F046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</w:t>
      </w:r>
      <w:r w:rsidR="002C1723" w:rsidRPr="00F75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Шаг аукциона</w:t>
      </w:r>
      <w:r w:rsidR="005B7BA9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A2ECB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</w:t>
      </w:r>
      <w:r w:rsidR="00524C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C09D2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723"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</w:t>
      </w:r>
    </w:p>
    <w:p w:rsidR="00DB522B" w:rsidRPr="00F75EF3" w:rsidRDefault="00105F54" w:rsidP="00DB522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570B" w:rsidRPr="00F75EF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75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22B">
        <w:rPr>
          <w:rFonts w:ascii="Times New Roman" w:hAnsi="Times New Roman" w:cs="Times New Roman"/>
          <w:b/>
          <w:sz w:val="24"/>
          <w:szCs w:val="24"/>
        </w:rPr>
        <w:t>Лот № 2</w:t>
      </w:r>
      <w:r w:rsidR="00DB522B" w:rsidRPr="00F75EF3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DB522B" w:rsidRPr="00F75EF3" w:rsidRDefault="00DB522B" w:rsidP="00DB5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5EF3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DB522B" w:rsidRPr="00F75EF3" w:rsidRDefault="00DB522B" w:rsidP="00DB5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Срок аренды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sz w:val="24"/>
          <w:szCs w:val="24"/>
        </w:rPr>
        <w:t xml:space="preserve">–    </w:t>
      </w:r>
      <w:r>
        <w:rPr>
          <w:rFonts w:ascii="Times New Roman" w:hAnsi="Times New Roman" w:cs="Times New Roman"/>
          <w:sz w:val="24"/>
          <w:szCs w:val="24"/>
        </w:rPr>
        <w:t>1 год 6 месяцев</w:t>
      </w:r>
    </w:p>
    <w:p w:rsidR="00DB522B" w:rsidRPr="00F75EF3" w:rsidRDefault="00DB522B" w:rsidP="00DB5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Томская область, Каргасокский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Таежная,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5EF3">
        <w:rPr>
          <w:rFonts w:ascii="Times New Roman" w:hAnsi="Times New Roman" w:cs="Times New Roman"/>
          <w:sz w:val="24"/>
          <w:szCs w:val="24"/>
        </w:rPr>
        <w:t>;</w:t>
      </w:r>
    </w:p>
    <w:p w:rsidR="00DB522B" w:rsidRPr="00F75EF3" w:rsidRDefault="00DB522B" w:rsidP="00DB5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–</w:t>
      </w:r>
      <w:r>
        <w:rPr>
          <w:rFonts w:ascii="Times New Roman" w:hAnsi="Times New Roman" w:cs="Times New Roman"/>
          <w:sz w:val="24"/>
          <w:szCs w:val="24"/>
        </w:rPr>
        <w:t xml:space="preserve"> малоэтажная многоквартирная жилая застройка</w:t>
      </w:r>
      <w:r w:rsidRPr="00F75E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22B" w:rsidRPr="00F75EF3" w:rsidRDefault="00DB522B" w:rsidP="00DB5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Кадастровый номер земельного участка:  70:06:01000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75E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5EF3">
        <w:rPr>
          <w:rFonts w:ascii="Times New Roman" w:hAnsi="Times New Roman" w:cs="Times New Roman"/>
          <w:sz w:val="24"/>
          <w:szCs w:val="24"/>
        </w:rPr>
        <w:t>;</w:t>
      </w:r>
    </w:p>
    <w:p w:rsidR="00DB522B" w:rsidRPr="00F75EF3" w:rsidRDefault="00DB522B" w:rsidP="00DB5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F75EF3">
        <w:rPr>
          <w:rFonts w:ascii="Times New Roman" w:hAnsi="Times New Roman" w:cs="Times New Roman"/>
          <w:sz w:val="24"/>
          <w:szCs w:val="24"/>
        </w:rPr>
        <w:t>;</w:t>
      </w:r>
    </w:p>
    <w:p w:rsidR="00DB522B" w:rsidRPr="00F75EF3" w:rsidRDefault="00DB522B" w:rsidP="00DB52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>
        <w:rPr>
          <w:rFonts w:ascii="Times New Roman" w:hAnsi="Times New Roman" w:cs="Times New Roman"/>
          <w:sz w:val="24"/>
          <w:szCs w:val="24"/>
        </w:rPr>
        <w:t>2062</w:t>
      </w:r>
      <w:r w:rsidRPr="00F75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E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75EF3">
        <w:rPr>
          <w:rFonts w:ascii="Times New Roman" w:hAnsi="Times New Roman" w:cs="Times New Roman"/>
          <w:sz w:val="24"/>
          <w:szCs w:val="24"/>
        </w:rPr>
        <w:t>.;</w:t>
      </w:r>
    </w:p>
    <w:p w:rsidR="00DB522B" w:rsidRPr="00247538" w:rsidRDefault="00DB522B" w:rsidP="00DB52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75E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Обременения правами иных лиц</w:t>
      </w:r>
      <w:r w:rsidRPr="00F75E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 ограничения</w:t>
      </w:r>
      <w:r w:rsidRPr="00F75E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 w:rsidRPr="00F75E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– отсутствуют. 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47538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 – этажность – до 3-х этажей. Предельная высота зданий, сооружений – 12 м. Минимальный отступ от красной линии – 5м</w:t>
      </w:r>
      <w:r w:rsidRPr="00247538">
        <w:rPr>
          <w:rFonts w:ascii="Times New Roman" w:hAnsi="Times New Roman" w:cs="Times New Roman"/>
          <w:sz w:val="24"/>
        </w:rPr>
        <w:t>,</w:t>
      </w:r>
    </w:p>
    <w:p w:rsidR="00DB522B" w:rsidRPr="00247538" w:rsidRDefault="00DB522B" w:rsidP="00DB5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hAnsi="Times New Roman" w:cs="Times New Roman"/>
          <w:sz w:val="24"/>
        </w:rPr>
        <w:t>д</w:t>
      </w:r>
      <w:r w:rsidRPr="00247538">
        <w:rPr>
          <w:rFonts w:ascii="Times New Roman" w:eastAsia="Times New Roman" w:hAnsi="Times New Roman" w:cs="Times New Roman"/>
          <w:sz w:val="24"/>
        </w:rPr>
        <w:t xml:space="preserve">опускается размещение жилых домов по красной линии улиц в условиях сложившейся застройки. </w:t>
      </w:r>
    </w:p>
    <w:p w:rsidR="00DB522B" w:rsidRPr="00247538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Организованный подъезд к земельному участку имеется.</w:t>
      </w:r>
    </w:p>
    <w:p w:rsidR="00DB522B" w:rsidRPr="00247538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 xml:space="preserve">Согласно письму </w:t>
      </w:r>
      <w:r>
        <w:rPr>
          <w:rFonts w:ascii="Times New Roman" w:eastAsia="Times New Roman" w:hAnsi="Times New Roman" w:cs="Times New Roman"/>
          <w:sz w:val="24"/>
        </w:rPr>
        <w:t>ООО</w:t>
      </w:r>
      <w:r w:rsidRPr="00247538"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Газпром газораспределение Томск</w:t>
      </w:r>
      <w:r w:rsidRPr="00247538">
        <w:rPr>
          <w:rFonts w:ascii="Times New Roman" w:eastAsia="Times New Roman" w:hAnsi="Times New Roman" w:cs="Times New Roman"/>
          <w:sz w:val="24"/>
        </w:rPr>
        <w:t xml:space="preserve">» от </w:t>
      </w:r>
      <w:r>
        <w:rPr>
          <w:rFonts w:ascii="Times New Roman" w:eastAsia="Times New Roman" w:hAnsi="Times New Roman" w:cs="Times New Roman"/>
          <w:sz w:val="24"/>
        </w:rPr>
        <w:t>22</w:t>
      </w:r>
      <w:r w:rsidRPr="00247538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 xml:space="preserve">5.2016 № 1512 о направлении технических условий подключение возможно к действующему газопроводу низкого давления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63</w:t>
      </w:r>
      <w:r>
        <w:rPr>
          <w:rFonts w:ascii="Times New Roman" w:eastAsia="Times New Roman" w:hAnsi="Times New Roman" w:cs="Times New Roman"/>
          <w:sz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5,8 мм на подземном участке газопровода в районе домов № 3-5 по ул. </w:t>
      </w:r>
      <w:proofErr w:type="gramStart"/>
      <w:r>
        <w:rPr>
          <w:rFonts w:ascii="Times New Roman" w:eastAsia="Times New Roman" w:hAnsi="Times New Roman" w:cs="Times New Roman"/>
          <w:sz w:val="24"/>
        </w:rPr>
        <w:t>Таежная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Давление газа в точке подключения: в пределах от 0,0012 МПа до 0,003 МПа;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Диаметр, материал трубы и тип защитного покрытия в точке подключения: </w:t>
      </w:r>
      <w:proofErr w:type="spellStart"/>
      <w:r>
        <w:rPr>
          <w:rFonts w:ascii="Times New Roman" w:eastAsia="Times New Roman" w:hAnsi="Times New Roman" w:cs="Times New Roman"/>
          <w:sz w:val="24"/>
        </w:rPr>
        <w:t>Дн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63</w:t>
      </w:r>
      <w:r>
        <w:rPr>
          <w:rFonts w:ascii="Times New Roman" w:eastAsia="Times New Roman" w:hAnsi="Times New Roman" w:cs="Times New Roman"/>
          <w:sz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</w:rPr>
        <w:t>5,8 мм, полиэтилен</w:t>
      </w:r>
      <w:r w:rsidRPr="00247538">
        <w:rPr>
          <w:rFonts w:ascii="Times New Roman" w:eastAsia="Times New Roman" w:hAnsi="Times New Roman" w:cs="Times New Roman"/>
          <w:sz w:val="24"/>
        </w:rPr>
        <w:t>.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максимальном часовом расходе газа и пределах изменения давления газа в присоединяемом газопроводе: 8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/час (0,21 млн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/год), давление в пределах от 0,0012 МПа до 0,003 МПа;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Обязательства заявителя по оборудованию подключаемого объекта капитального строительства приборами учёта газа: Предусмотреть установку прибора учета расхода газа соответствующего требованиям действующих нормативных документов.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Другие условия подключения: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Газоснабжение осуществить согласно проекту. Проект выполнить силами специализированной проектной организации в соответствии с требованиями действующих документов;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Строительно-монтажные работы должны выполняться организациями, имеющими выданные саморегулируемой организацией свидетельства о допуске к таким видам работ.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письму Александровского ЛПУМГ от 12.05.2017 года для подключения к водопроводной сети необходимо выполнить следующие мероприятия: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Точку подключения к водопроводу Ду150 – согласовать с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Вертикосского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Врезку в существующий водопровод выполнить тройниковым соединением 150*50*150;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Предусмотреть установку запорной арматуры в точке врезки;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Предусмотреть прокладку водопровода от точки врезки до дома из полиэтилена, диаметр определить проектом;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Схему прокладку водопровода от ВК № 23 до дома по адресу ул. </w:t>
      </w:r>
      <w:proofErr w:type="gramStart"/>
      <w:r>
        <w:rPr>
          <w:rFonts w:ascii="Times New Roman" w:eastAsia="Times New Roman" w:hAnsi="Times New Roman" w:cs="Times New Roman"/>
          <w:sz w:val="24"/>
        </w:rPr>
        <w:t>Таёжная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согласовать с главой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Вертикосского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Глубина залегания водопровода – не менее 2,5 м от поверхности земли;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Перед домом смонтировать колодец с </w:t>
      </w:r>
      <w:proofErr w:type="gramStart"/>
      <w:r>
        <w:rPr>
          <w:rFonts w:ascii="Times New Roman" w:eastAsia="Times New Roman" w:hAnsi="Times New Roman" w:cs="Times New Roman"/>
          <w:sz w:val="24"/>
        </w:rPr>
        <w:t>тройниковыми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соединением 50*20*50 с установкой запорной арматуры на каждую квартиру;</w:t>
      </w:r>
    </w:p>
    <w:p w:rsidR="00DB522B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Для предохранения водопровода  от замерзания предусмотреть прокладку под фундаментом параллельно с трубопроводом саморегулирующий греющий кабель;</w:t>
      </w:r>
    </w:p>
    <w:p w:rsidR="00DB522B" w:rsidRPr="00312274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Предусмотреть установку на вводе в каждую квартиру приборов учета воды.</w:t>
      </w:r>
    </w:p>
    <w:p w:rsidR="00DB522B" w:rsidRPr="00247538" w:rsidRDefault="00DB522B" w:rsidP="00DB5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Согласно</w:t>
      </w:r>
      <w:r>
        <w:rPr>
          <w:rFonts w:ascii="Times New Roman" w:eastAsia="Times New Roman" w:hAnsi="Times New Roman" w:cs="Times New Roman"/>
          <w:sz w:val="24"/>
        </w:rPr>
        <w:t xml:space="preserve"> письму</w:t>
      </w:r>
      <w:r w:rsidRPr="00247538">
        <w:rPr>
          <w:rFonts w:ascii="Times New Roman" w:eastAsia="Times New Roman" w:hAnsi="Times New Roman" w:cs="Times New Roman"/>
          <w:sz w:val="24"/>
        </w:rPr>
        <w:t xml:space="preserve"> ПАО «ТРК» от </w:t>
      </w:r>
      <w:r>
        <w:rPr>
          <w:rFonts w:ascii="Times New Roman" w:eastAsia="Times New Roman" w:hAnsi="Times New Roman" w:cs="Times New Roman"/>
          <w:sz w:val="24"/>
        </w:rPr>
        <w:t>15</w:t>
      </w:r>
      <w:r w:rsidRPr="00247538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5</w:t>
      </w:r>
      <w:r w:rsidRPr="00247538">
        <w:rPr>
          <w:rFonts w:ascii="Times New Roman" w:eastAsia="Times New Roman" w:hAnsi="Times New Roman" w:cs="Times New Roman"/>
          <w:sz w:val="24"/>
        </w:rPr>
        <w:t>.2016 для технологического присоединения к централизованному электроснабжению электроустановки необходимо выполнить следующие мероприятия:</w:t>
      </w:r>
    </w:p>
    <w:p w:rsidR="00DB522B" w:rsidRPr="00247538" w:rsidRDefault="00DB522B" w:rsidP="00DB522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Выполнить проект объекта, для чего предусмотреть в разделе электроснабжения:</w:t>
      </w:r>
    </w:p>
    <w:p w:rsidR="00DB522B" w:rsidRPr="00247538" w:rsidRDefault="00DB522B" w:rsidP="00DB522B">
      <w:pPr>
        <w:pStyle w:val="a3"/>
        <w:numPr>
          <w:ilvl w:val="1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Точка присоединения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47538">
        <w:rPr>
          <w:rFonts w:ascii="Times New Roman" w:eastAsia="Times New Roman" w:hAnsi="Times New Roman" w:cs="Times New Roman"/>
          <w:sz w:val="24"/>
        </w:rPr>
        <w:t xml:space="preserve">ТП </w:t>
      </w:r>
      <w:r>
        <w:rPr>
          <w:rFonts w:ascii="Times New Roman" w:eastAsia="Times New Roman" w:hAnsi="Times New Roman" w:cs="Times New Roman"/>
          <w:sz w:val="24"/>
        </w:rPr>
        <w:t xml:space="preserve">10/0,4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ВР-10308-1 фидер № 3 опора № 16</w:t>
      </w:r>
      <w:r w:rsidRPr="00247538">
        <w:rPr>
          <w:rFonts w:ascii="Times New Roman" w:eastAsia="Times New Roman" w:hAnsi="Times New Roman" w:cs="Times New Roman"/>
          <w:sz w:val="24"/>
        </w:rPr>
        <w:t>.</w:t>
      </w:r>
    </w:p>
    <w:p w:rsidR="00DB522B" w:rsidRPr="00247538" w:rsidRDefault="00DB522B" w:rsidP="00DB522B">
      <w:pPr>
        <w:pStyle w:val="a3"/>
        <w:numPr>
          <w:ilvl w:val="1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Резервное питание устройств охранной и пожарной сигнализации, аварийного освещения следует осуществлять от автономных источников.</w:t>
      </w:r>
    </w:p>
    <w:p w:rsidR="00DB522B" w:rsidRPr="00247538" w:rsidRDefault="00DB522B" w:rsidP="00DB522B">
      <w:pPr>
        <w:pStyle w:val="a3"/>
        <w:numPr>
          <w:ilvl w:val="1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 xml:space="preserve">Внутренние и внешние проводки </w:t>
      </w:r>
      <w:proofErr w:type="gramStart"/>
      <w:r w:rsidRPr="00247538">
        <w:rPr>
          <w:rFonts w:ascii="Times New Roman" w:eastAsia="Times New Roman" w:hAnsi="Times New Roman" w:cs="Times New Roman"/>
          <w:sz w:val="24"/>
        </w:rPr>
        <w:t>запроектировать и выполнить</w:t>
      </w:r>
      <w:proofErr w:type="gramEnd"/>
      <w:r w:rsidRPr="00247538">
        <w:rPr>
          <w:rFonts w:ascii="Times New Roman" w:eastAsia="Times New Roman" w:hAnsi="Times New Roman" w:cs="Times New Roman"/>
          <w:sz w:val="24"/>
        </w:rPr>
        <w:t xml:space="preserve"> в соответствии с требованиями ПУЭ и СП 31-110-2003 от 01.01.200</w:t>
      </w:r>
      <w:r>
        <w:rPr>
          <w:rFonts w:ascii="Times New Roman" w:eastAsia="Times New Roman" w:hAnsi="Times New Roman" w:cs="Times New Roman"/>
          <w:sz w:val="24"/>
        </w:rPr>
        <w:t>4</w:t>
      </w:r>
      <w:r w:rsidRPr="00247538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DB522B" w:rsidRPr="00247538" w:rsidRDefault="00DB522B" w:rsidP="00DB522B">
      <w:pPr>
        <w:pStyle w:val="a3"/>
        <w:numPr>
          <w:ilvl w:val="1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47538">
        <w:rPr>
          <w:rFonts w:ascii="Times New Roman" w:eastAsia="Times New Roman" w:hAnsi="Times New Roman" w:cs="Times New Roman"/>
          <w:sz w:val="24"/>
        </w:rPr>
        <w:t>Предусмотреть и выполнить</w:t>
      </w:r>
      <w:proofErr w:type="gramEnd"/>
      <w:r w:rsidRPr="00247538">
        <w:rPr>
          <w:rFonts w:ascii="Times New Roman" w:eastAsia="Times New Roman" w:hAnsi="Times New Roman" w:cs="Times New Roman"/>
          <w:sz w:val="24"/>
        </w:rPr>
        <w:t xml:space="preserve"> вводное устройство с защитой от перегрузки с защитой от перезагрузки согласно ПУЭ. Вводное устройство должно обеспечивать электробезопасность объекта – отключать присоединенные электроустановки в случае превышения установленной мощности или утечки на «землю».</w:t>
      </w:r>
    </w:p>
    <w:p w:rsidR="00DB522B" w:rsidRPr="00247538" w:rsidRDefault="00DB522B" w:rsidP="00DB522B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Учет электроэнергии выполнить в соответствии с требованиями ГОСТ, ПУЭ и заявленными параметрами электроснабжения. Класс электрического счетчика должен соответствовать требованиям законодательства Российской Федерации об обеспечении единства измерений (1.0), место установки прибора учета – фасад объекта.</w:t>
      </w:r>
    </w:p>
    <w:p w:rsidR="00DB522B" w:rsidRPr="00247538" w:rsidRDefault="00DB522B" w:rsidP="00DB522B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Все электромонтажные работы должна выполнять организация, имеющая выданное саморегулируемой организацией свидетельство о допуске к выполнению данного вида работ.</w:t>
      </w:r>
    </w:p>
    <w:p w:rsidR="00DB522B" w:rsidRPr="00247538" w:rsidRDefault="00DB522B" w:rsidP="00DB522B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При выполнении указанных мероприятий наличие технической возможности технологического присоединения существует.</w:t>
      </w:r>
    </w:p>
    <w:p w:rsidR="00DB522B" w:rsidRPr="00247538" w:rsidRDefault="00DB522B" w:rsidP="00DB522B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Фактическое присоединение объектов к электрическим сетям осуществляется сетевой организацией ПАО «ТРК».</w:t>
      </w:r>
    </w:p>
    <w:p w:rsidR="00DB522B" w:rsidRPr="00247538" w:rsidRDefault="00DB522B" w:rsidP="00DB522B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 xml:space="preserve">Технологическое присоединение объекта к централизованному электроснабжению выполняется в </w:t>
      </w:r>
      <w:proofErr w:type="gramStart"/>
      <w:r w:rsidRPr="00247538">
        <w:rPr>
          <w:rFonts w:ascii="Times New Roman" w:eastAsia="Times New Roman" w:hAnsi="Times New Roman" w:cs="Times New Roman"/>
          <w:sz w:val="24"/>
        </w:rPr>
        <w:t>порядке</w:t>
      </w:r>
      <w:proofErr w:type="gramEnd"/>
      <w:r w:rsidRPr="00247538">
        <w:rPr>
          <w:rFonts w:ascii="Times New Roman" w:eastAsia="Times New Roman" w:hAnsi="Times New Roman" w:cs="Times New Roman"/>
          <w:sz w:val="24"/>
        </w:rPr>
        <w:t xml:space="preserve"> установленном Постановлением Правительства РФ № 861 от 27.12.2004 г., выполнение мероприятий по технологическому присоединению объекта (подключение к централизованному электроснабжению) осуществимо при условиях подписания и выполнения договора об осуществлении технологического присоединения к электрическим сетям.</w:t>
      </w:r>
    </w:p>
    <w:p w:rsidR="00DB522B" w:rsidRPr="00247538" w:rsidRDefault="00DB522B" w:rsidP="00DB522B">
      <w:pPr>
        <w:pStyle w:val="a3"/>
        <w:numPr>
          <w:ilvl w:val="0"/>
          <w:numId w:val="23"/>
        </w:numPr>
        <w:shd w:val="clear" w:color="auto" w:fill="FFFFFF"/>
        <w:spacing w:before="130" w:after="130" w:line="240" w:lineRule="auto"/>
        <w:ind w:right="6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47538">
        <w:rPr>
          <w:rFonts w:ascii="Times New Roman" w:eastAsia="Times New Roman" w:hAnsi="Times New Roman" w:cs="Times New Roman"/>
          <w:sz w:val="24"/>
        </w:rPr>
        <w:t xml:space="preserve">Стандартизированная тарифная ставка на покрытие расходов на технологическое присоединение </w:t>
      </w:r>
      <w:proofErr w:type="spellStart"/>
      <w:r w:rsidRPr="00247538"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 w:rsidRPr="00247538">
        <w:rPr>
          <w:rFonts w:ascii="Times New Roman" w:eastAsia="Times New Roman" w:hAnsi="Times New Roman" w:cs="Times New Roman"/>
          <w:sz w:val="24"/>
        </w:rPr>
        <w:t xml:space="preserve"> устройств потребителей электрической энергии определяется в соответствии с решением Департамента тарифного регулирования Томской области от 21.06.2013 № 18/330 и составляет 550 рублей 00 копеек с учетом НДС (для заявителей до 15 кВт) и приказом Департамента тарифного регулирования Томской области от 29.12.2015 № 6-748 и составляет 538,77 руб./кВт без учета НДС</w:t>
      </w:r>
      <w:proofErr w:type="gramEnd"/>
      <w:r w:rsidRPr="00247538">
        <w:rPr>
          <w:rFonts w:ascii="Times New Roman" w:eastAsia="Times New Roman" w:hAnsi="Times New Roman" w:cs="Times New Roman"/>
          <w:sz w:val="24"/>
        </w:rPr>
        <w:t xml:space="preserve"> (для заявителей от 15 кВт и выше).</w:t>
      </w:r>
    </w:p>
    <w:p w:rsidR="00DB522B" w:rsidRPr="00247538" w:rsidRDefault="00DB522B" w:rsidP="00DB522B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47538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DB522B" w:rsidRPr="00F75EF3" w:rsidRDefault="00DB522B" w:rsidP="00DB522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Начальная цена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руб./год.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75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Сумма задатка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DB522B" w:rsidRPr="00F75EF3" w:rsidRDefault="00DB522B" w:rsidP="00DB52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Шаг аукциона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396</w:t>
      </w:r>
      <w:r w:rsidRPr="00F75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F04662" w:rsidRDefault="00105F54" w:rsidP="00F046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5EF3" w:rsidRPr="00F75EF3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EF3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F75EF3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F75EF3" w:rsidRDefault="00F75EF3" w:rsidP="00F04662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F75EF3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75EF3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75EF3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F75EF3" w:rsidRPr="00F75EF3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F75EF3" w:rsidRDefault="00F75EF3" w:rsidP="00F04662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F75EF3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5EF3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Default="00F75EF3" w:rsidP="00A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77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524C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7977" w:rsidRPr="006A3C79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AB0D4D" w:rsidRDefault="00AB0D4D" w:rsidP="00A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6A3C79">
        <w:rPr>
          <w:rFonts w:ascii="Times New Roman" w:hAnsi="Times New Roman" w:cs="Times New Roman"/>
          <w:sz w:val="24"/>
          <w:szCs w:val="24"/>
        </w:rPr>
        <w:t xml:space="preserve">  </w:t>
      </w:r>
      <w:r w:rsidRPr="00AB0D4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AB0D4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AB0D4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</w:t>
      </w:r>
      <w:proofErr w:type="gramStart"/>
      <w:r w:rsidRPr="00AB0D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B0D4D" w:rsidRPr="00AB0D4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proofErr w:type="gramStart"/>
      <w:r w:rsidRPr="00AB0D4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B0D4D">
        <w:rPr>
          <w:rFonts w:ascii="Times New Roman" w:hAnsi="Times New Roman" w:cs="Times New Roman"/>
          <w:sz w:val="24"/>
          <w:szCs w:val="24"/>
        </w:rPr>
        <w:t>/с 05653003850)</w:t>
      </w:r>
    </w:p>
    <w:p w:rsidR="00AB0D4D" w:rsidRPr="00AB0D4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AB0D4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F75EF3" w:rsidRPr="00AB0D4D" w:rsidRDefault="00AB0D4D" w:rsidP="00AB0D4D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AB0D4D">
        <w:rPr>
          <w:rFonts w:ascii="Times New Roman" w:hAnsi="Times New Roman" w:cs="Times New Roman"/>
          <w:sz w:val="24"/>
          <w:szCs w:val="24"/>
        </w:rPr>
        <w:t xml:space="preserve">БИК 046902001  в Отделении Томск </w:t>
      </w:r>
      <w:proofErr w:type="spellStart"/>
      <w:r w:rsidRPr="00AB0D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B0D4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B0D4D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="00F75EF3" w:rsidRPr="00AB0D4D">
        <w:rPr>
          <w:rFonts w:ascii="Times New Roman" w:hAnsi="Times New Roman" w:cs="Times New Roman"/>
          <w:sz w:val="24"/>
          <w:szCs w:val="24"/>
        </w:rPr>
        <w:br/>
      </w:r>
      <w:r w:rsidR="00F75EF3" w:rsidRPr="00F75EF3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="00F75EF3" w:rsidRPr="00F75EF3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="00F75EF3" w:rsidRPr="00F75EF3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="00F75EF3" w:rsidRPr="00F75EF3">
        <w:rPr>
          <w:rFonts w:ascii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F75EF3" w:rsidRPr="00F75EF3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F75EF3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F75EF3" w:rsidRDefault="003274DE" w:rsidP="003C3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04662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участников торгов</w:t>
      </w:r>
      <w:r w:rsidRPr="00F75EF3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</w:t>
      </w:r>
      <w:r w:rsidRPr="00A1437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A14370">
        <w:rPr>
          <w:rFonts w:ascii="Times New Roman" w:eastAsia="Times New Roman" w:hAnsi="Times New Roman" w:cs="Times New Roman"/>
          <w:sz w:val="24"/>
          <w:szCs w:val="24"/>
        </w:rPr>
        <w:t xml:space="preserve">изведено  </w:t>
      </w:r>
      <w:r w:rsidR="00DB522B" w:rsidRPr="00DB522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80F26" w:rsidRPr="00DB5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7F" w:rsidRPr="00DB5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DB522B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2270D4" w:rsidRPr="00DB5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20" w:rsidRPr="00DB5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A9F" w:rsidRPr="00DB522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B522B" w:rsidRPr="00DB52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72010" w:rsidRPr="00DB5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D6D" w:rsidRPr="00DB522B">
        <w:rPr>
          <w:rFonts w:ascii="Times New Roman" w:eastAsia="Times New Roman" w:hAnsi="Times New Roman" w:cs="Times New Roman"/>
          <w:sz w:val="24"/>
          <w:szCs w:val="24"/>
        </w:rPr>
        <w:t>г. в 1</w:t>
      </w:r>
      <w:r w:rsidR="00DB522B" w:rsidRPr="00DB52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85DF2" w:rsidRPr="00DB52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522B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F75EF3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D26669" w:rsidRPr="00F75EF3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F75EF3">
        <w:rPr>
          <w:rFonts w:ascii="Times New Roman" w:eastAsia="Times New Roman" w:hAnsi="Times New Roman" w:cs="Times New Roman"/>
          <w:sz w:val="24"/>
          <w:szCs w:val="24"/>
        </w:rPr>
        <w:t>Томская</w:t>
      </w:r>
      <w:r w:rsidR="00172010"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область, с.</w:t>
      </w:r>
      <w:r w:rsidR="00F75EF3"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B52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Каргасок</w:t>
      </w:r>
      <w:r w:rsidR="00D26669"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ул. </w:t>
      </w:r>
      <w:r w:rsidR="00DB52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Пушкина</w:t>
      </w:r>
      <w:r w:rsidR="00D26669"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DB52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31</w:t>
      </w:r>
      <w:r w:rsidR="00D26669"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(здание Администрации </w:t>
      </w:r>
      <w:r w:rsidR="00DB522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Каргасокского района</w:t>
      </w:r>
      <w:r w:rsidR="00D26669"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), в следующем порядке: </w:t>
      </w:r>
      <w:r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Организатор </w:t>
      </w:r>
      <w:r w:rsidR="00AE14A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аукциона</w:t>
      </w:r>
      <w:r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аукциона</w:t>
      </w:r>
      <w:r w:rsidRPr="00F75E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F75EF3" w:rsidRDefault="00B04509" w:rsidP="003C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62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F75EF3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F75EF3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F75EF3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F75EF3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B04509" w:rsidRDefault="00B04509" w:rsidP="003C3EB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Дополнительные сведения 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об объект</w:t>
      </w:r>
      <w:r w:rsidR="00112B53"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получить по адресу: </w:t>
      </w:r>
      <w:r w:rsidR="00DB5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Томская обл., 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F75EF3"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22B">
        <w:rPr>
          <w:rFonts w:ascii="Times New Roman" w:hAnsi="Times New Roman" w:cs="Times New Roman"/>
          <w:color w:val="000000" w:themeColor="text1"/>
          <w:sz w:val="24"/>
          <w:szCs w:val="24"/>
        </w:rPr>
        <w:t>Каргасок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F75EF3"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22B">
        <w:rPr>
          <w:rFonts w:ascii="Times New Roman" w:hAnsi="Times New Roman" w:cs="Times New Roman"/>
          <w:color w:val="000000" w:themeColor="text1"/>
          <w:sz w:val="24"/>
          <w:szCs w:val="24"/>
        </w:rPr>
        <w:t>Пушкина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522B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24C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(тел.</w:t>
      </w:r>
      <w:r w:rsidRPr="00F75E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5EF3" w:rsidRPr="00F75E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838(253) </w:t>
      </w:r>
      <w:r w:rsidR="00DB52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2-18-09</w:t>
      </w:r>
      <w:r w:rsidRPr="00F75E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).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Справки по организац</w:t>
      </w:r>
      <w:proofErr w:type="gramStart"/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="00F75EF3"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ау</w:t>
      </w:r>
      <w:proofErr w:type="gramEnd"/>
      <w:r w:rsidR="00F75EF3"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кциона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приему заявок:</w:t>
      </w:r>
      <w:r w:rsidRPr="00F75E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5EF3" w:rsidRPr="00F75E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838(253) </w:t>
      </w:r>
      <w:r w:rsidR="00DB52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2-18-09</w:t>
      </w:r>
      <w:r w:rsidRPr="00F75E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E14AE" w:rsidRPr="00F75EF3" w:rsidRDefault="00AE14AE" w:rsidP="003C3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AE14AE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3C3EB3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F75EF3">
        <w:rPr>
          <w:rFonts w:eastAsia="Times New Roman"/>
          <w:sz w:val="24"/>
          <w:szCs w:val="24"/>
        </w:rPr>
        <w:lastRenderedPageBreak/>
        <w:br/>
        <w:t>1. Договор подписывается победителем аукциона</w:t>
      </w:r>
      <w:r w:rsidRPr="00F75EF3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F75EF3" w:rsidRDefault="00F75EF3" w:rsidP="003C3EB3">
      <w:pPr>
        <w:pStyle w:val="ConsPlusNormal"/>
        <w:jc w:val="both"/>
        <w:rPr>
          <w:rFonts w:eastAsia="Times New Roman"/>
          <w:color w:val="0070C0"/>
          <w:sz w:val="24"/>
          <w:szCs w:val="24"/>
        </w:rPr>
      </w:pPr>
      <w:r w:rsidRPr="00F75EF3">
        <w:rPr>
          <w:rFonts w:eastAsia="Times New Roman"/>
          <w:sz w:val="24"/>
          <w:szCs w:val="24"/>
        </w:rPr>
        <w:t>2. Задаток, внесенный победителем аукциона, засчитывается в счет арендной платы  земельного участка.</w:t>
      </w:r>
      <w:r w:rsidRPr="00F75EF3">
        <w:rPr>
          <w:rFonts w:eastAsia="Times New Roman"/>
          <w:color w:val="0070C0"/>
          <w:sz w:val="24"/>
          <w:szCs w:val="24"/>
        </w:rPr>
        <w:t xml:space="preserve"> </w:t>
      </w:r>
    </w:p>
    <w:p w:rsidR="00F75EF3" w:rsidRPr="00F75EF3" w:rsidRDefault="00F75EF3" w:rsidP="003C3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sz w:val="24"/>
          <w:szCs w:val="24"/>
        </w:rPr>
        <w:t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возвращается и зачисляется в бюджет муниципального об</w:t>
      </w:r>
      <w:r w:rsidR="00AE14AE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F75EF3" w:rsidRDefault="00F75EF3" w:rsidP="003C3EB3">
      <w:pPr>
        <w:pStyle w:val="ConsPlusNormal"/>
        <w:jc w:val="both"/>
        <w:rPr>
          <w:sz w:val="24"/>
          <w:szCs w:val="24"/>
        </w:rPr>
      </w:pPr>
      <w:r w:rsidRPr="00F75EF3">
        <w:rPr>
          <w:rFonts w:eastAsia="Times New Roman"/>
          <w:sz w:val="24"/>
          <w:szCs w:val="24"/>
        </w:rPr>
        <w:t xml:space="preserve">4. </w:t>
      </w:r>
      <w:r w:rsidRPr="00F75EF3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F75EF3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5.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F75EF3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арендной платы увеличивается ежегодно на </w:t>
      </w:r>
      <w:r w:rsidR="006E6A1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 от суммы арендной платы, начисляемой в предыдущем году.</w:t>
      </w:r>
    </w:p>
    <w:p w:rsidR="00F75EF3" w:rsidRPr="00F75EF3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F75EF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Default="004B0A08" w:rsidP="00F04662">
      <w:pPr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AB0D4D">
      <w:pPr>
        <w:rPr>
          <w:rFonts w:ascii="Times New Roman" w:hAnsi="Times New Roman" w:cs="Times New Roman"/>
          <w:sz w:val="24"/>
          <w:szCs w:val="24"/>
        </w:rPr>
      </w:pPr>
    </w:p>
    <w:p w:rsidR="00ED6072" w:rsidRPr="006E6A1E" w:rsidRDefault="00E13030" w:rsidP="00E13030">
      <w:pPr>
        <w:jc w:val="right"/>
        <w:rPr>
          <w:rFonts w:ascii="Times New Roman" w:hAnsi="Times New Roman" w:cs="Times New Roman"/>
          <w:sz w:val="24"/>
          <w:szCs w:val="24"/>
        </w:rPr>
      </w:pPr>
      <w:r w:rsidRPr="006E6A1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1C71" w:rsidRPr="00F75EF3" w:rsidRDefault="00431C71" w:rsidP="00431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F75EF3" w:rsidRDefault="00431C71" w:rsidP="00431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F75EF3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F7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F75EF3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F75EF3" w:rsidRDefault="00431C71" w:rsidP="00431C7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Лот №</w:t>
      </w:r>
      <w:r w:rsidRPr="00F75E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6E6A1E" w:rsidRDefault="00431C71" w:rsidP="00431C71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 w:rsidRPr="006E6A1E">
        <w:rPr>
          <w:rFonts w:ascii="Times New Roman" w:hAnsi="Times New Roman" w:cs="Times New Roman"/>
          <w:sz w:val="20"/>
          <w:szCs w:val="24"/>
        </w:rPr>
        <w:t>(наименование лота)</w:t>
      </w:r>
    </w:p>
    <w:p w:rsidR="00431C71" w:rsidRPr="00F75EF3" w:rsidRDefault="00431C71" w:rsidP="00431C71">
      <w:pPr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F75EF3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1.1</w:t>
      </w:r>
      <w:r w:rsidRPr="00F75E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6E6A1E" w:rsidRDefault="00431C71" w:rsidP="00431C71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6E6A1E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6E6A1E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6E6A1E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6E6A1E">
        <w:rPr>
          <w:rFonts w:ascii="Times New Roman" w:hAnsi="Times New Roman" w:cs="Times New Roman"/>
          <w:sz w:val="20"/>
          <w:szCs w:val="24"/>
        </w:rPr>
        <w:t xml:space="preserve"> </w:t>
      </w:r>
      <w:r w:rsidRPr="006E6A1E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F75EF3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F75EF3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1.2</w:t>
      </w:r>
      <w:r w:rsidRPr="00F75EF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6E6A1E" w:rsidRDefault="00431C71" w:rsidP="00431C71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6E6A1E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6E6A1E">
        <w:rPr>
          <w:rFonts w:ascii="Times New Roman" w:hAnsi="Times New Roman" w:cs="Times New Roman"/>
          <w:sz w:val="20"/>
          <w:szCs w:val="24"/>
        </w:rPr>
        <w:t>Л</w:t>
      </w:r>
      <w:r w:rsidRPr="006E6A1E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6E6A1E">
        <w:rPr>
          <w:rFonts w:ascii="Times New Roman" w:hAnsi="Times New Roman" w:cs="Times New Roman"/>
          <w:sz w:val="20"/>
          <w:szCs w:val="24"/>
        </w:rPr>
        <w:t>л</w:t>
      </w:r>
      <w:r w:rsidRPr="006E6A1E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F75EF3" w:rsidRDefault="00431C71" w:rsidP="00431C71">
      <w:pPr>
        <w:ind w:right="708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Default="00431C71" w:rsidP="00431C71">
      <w:pPr>
        <w:pBdr>
          <w:bottom w:val="single" w:sz="12" w:space="1" w:color="auto"/>
        </w:pBdr>
        <w:ind w:right="708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F75EF3">
        <w:rPr>
          <w:rFonts w:ascii="Times New Roman" w:hAnsi="Times New Roman" w:cs="Times New Roman"/>
          <w:b/>
          <w:sz w:val="24"/>
          <w:szCs w:val="24"/>
        </w:rPr>
        <w:t>–</w:t>
      </w:r>
      <w:r w:rsidRPr="00F75EF3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F75EF3" w:rsidRDefault="006E6A1E" w:rsidP="006E6A1E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Default="00431C71" w:rsidP="006E6A1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E6A1E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>
        <w:rPr>
          <w:rFonts w:ascii="Times New Roman" w:hAnsi="Times New Roman" w:cs="Times New Roman"/>
          <w:sz w:val="20"/>
          <w:szCs w:val="24"/>
        </w:rPr>
        <w:t xml:space="preserve">, </w:t>
      </w:r>
      <w:r w:rsidRPr="006E6A1E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6E6A1E" w:rsidRDefault="006E6A1E" w:rsidP="006E6A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6E6A1E" w:rsidRDefault="00431C71" w:rsidP="00431C7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E6A1E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F7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F75EF3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F7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F75EF3">
        <w:rPr>
          <w:rFonts w:ascii="Times New Roman" w:hAnsi="Times New Roman" w:cs="Times New Roman"/>
          <w:sz w:val="24"/>
          <w:szCs w:val="24"/>
        </w:rPr>
        <w:t>_____________________,</w:t>
      </w:r>
      <w:r w:rsidR="006E6A1E">
        <w:rPr>
          <w:rFonts w:ascii="Times New Roman" w:hAnsi="Times New Roman" w:cs="Times New Roman"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b/>
          <w:sz w:val="24"/>
          <w:szCs w:val="24"/>
        </w:rPr>
        <w:t>выдан</w:t>
      </w:r>
      <w:r w:rsidRPr="00F75E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6E6A1E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F75E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F75EF3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F75EF3" w:rsidRDefault="00431C71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F75EF3">
        <w:rPr>
          <w:rFonts w:ascii="Times New Roman" w:hAnsi="Times New Roman" w:cs="Times New Roman"/>
          <w:sz w:val="24"/>
          <w:szCs w:val="24"/>
        </w:rPr>
        <w:t>________________________</w:t>
      </w:r>
      <w:r w:rsidR="006E6A1E">
        <w:rPr>
          <w:rFonts w:ascii="Times New Roman" w:hAnsi="Times New Roman" w:cs="Times New Roman"/>
          <w:sz w:val="24"/>
          <w:szCs w:val="24"/>
        </w:rPr>
        <w:t>_________________________</w:t>
      </w:r>
      <w:r w:rsidRPr="00F75EF3">
        <w:rPr>
          <w:rFonts w:ascii="Times New Roman" w:hAnsi="Times New Roman" w:cs="Times New Roman"/>
          <w:sz w:val="24"/>
          <w:szCs w:val="24"/>
        </w:rPr>
        <w:t>____</w:t>
      </w:r>
    </w:p>
    <w:p w:rsidR="00431C71" w:rsidRDefault="00431C71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6E6A1E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6E6A1E" w:rsidRDefault="006E6A1E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F75EF3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E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F75EF3" w:rsidRDefault="0009460D" w:rsidP="0043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F75EF3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F75EF3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F75EF3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F75E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F75EF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F75E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F75E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F7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F75EF3" w:rsidRDefault="00431C71" w:rsidP="001D34AA">
      <w:pPr>
        <w:pStyle w:val="ConsPlusNormal"/>
        <w:jc w:val="both"/>
        <w:rPr>
          <w:sz w:val="24"/>
          <w:szCs w:val="24"/>
        </w:rPr>
      </w:pPr>
      <w:r w:rsidRPr="00F75EF3">
        <w:rPr>
          <w:color w:val="000000" w:themeColor="text1"/>
          <w:sz w:val="24"/>
          <w:szCs w:val="24"/>
        </w:rPr>
        <w:t xml:space="preserve">2.2. Заключить договор </w:t>
      </w:r>
      <w:r w:rsidR="00C81E92" w:rsidRPr="00F75EF3">
        <w:rPr>
          <w:sz w:val="24"/>
          <w:szCs w:val="24"/>
        </w:rPr>
        <w:t xml:space="preserve"> в течение тридцати дней со дня </w:t>
      </w:r>
      <w:proofErr w:type="gramStart"/>
      <w:r w:rsidR="00C81E92" w:rsidRPr="00F75EF3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="009816D8" w:rsidRPr="00F75EF3">
        <w:rPr>
          <w:rFonts w:eastAsia="Times New Roman"/>
          <w:color w:val="000000" w:themeColor="text1"/>
          <w:sz w:val="24"/>
          <w:szCs w:val="24"/>
        </w:rPr>
        <w:t xml:space="preserve"> и  </w:t>
      </w:r>
      <w:r w:rsidRPr="00F75EF3">
        <w:rPr>
          <w:color w:val="000000" w:themeColor="text1"/>
          <w:sz w:val="24"/>
          <w:szCs w:val="24"/>
        </w:rPr>
        <w:t xml:space="preserve">произвести </w:t>
      </w:r>
      <w:r w:rsidR="00CB57E0" w:rsidRPr="00F75EF3">
        <w:rPr>
          <w:color w:val="000000" w:themeColor="text1"/>
          <w:sz w:val="24"/>
          <w:szCs w:val="24"/>
        </w:rPr>
        <w:t>арендную плату за земельный участок</w:t>
      </w:r>
      <w:r w:rsidRPr="00F75EF3">
        <w:rPr>
          <w:color w:val="000000" w:themeColor="text1"/>
          <w:sz w:val="24"/>
          <w:szCs w:val="24"/>
        </w:rPr>
        <w:t>, установленн</w:t>
      </w:r>
      <w:r w:rsidR="00CB57E0" w:rsidRPr="00F75EF3">
        <w:rPr>
          <w:color w:val="000000" w:themeColor="text1"/>
          <w:sz w:val="24"/>
          <w:szCs w:val="24"/>
        </w:rPr>
        <w:t>ую</w:t>
      </w:r>
      <w:r w:rsidRPr="00F75EF3">
        <w:rPr>
          <w:color w:val="000000" w:themeColor="text1"/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F75EF3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651E2C" w:rsidRPr="00F75EF3">
        <w:rPr>
          <w:rFonts w:ascii="Times New Roman" w:hAnsi="Times New Roman" w:cs="Times New Roman"/>
          <w:sz w:val="24"/>
          <w:szCs w:val="24"/>
        </w:rPr>
        <w:t>6</w:t>
      </w:r>
      <w:r w:rsidRPr="00F75EF3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6A1E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6E6A1E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6E6A1E">
        <w:rPr>
          <w:rFonts w:ascii="Times New Roman" w:hAnsi="Times New Roman" w:cs="Times New Roman"/>
          <w:sz w:val="20"/>
          <w:szCs w:val="24"/>
        </w:rPr>
        <w:t>)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F75EF3">
        <w:rPr>
          <w:rFonts w:ascii="Times New Roman" w:hAnsi="Times New Roman" w:cs="Times New Roman"/>
          <w:sz w:val="24"/>
          <w:szCs w:val="24"/>
        </w:rPr>
        <w:t>_____________</w:t>
      </w:r>
      <w:r w:rsidRPr="00F75EF3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F75EF3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651E2C" w:rsidRPr="00F75EF3">
        <w:rPr>
          <w:rFonts w:ascii="Times New Roman" w:hAnsi="Times New Roman" w:cs="Times New Roman"/>
          <w:sz w:val="24"/>
          <w:szCs w:val="24"/>
        </w:rPr>
        <w:t>6</w:t>
      </w:r>
      <w:r w:rsidRPr="00F75EF3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F75EF3">
        <w:rPr>
          <w:rFonts w:ascii="Times New Roman" w:hAnsi="Times New Roman" w:cs="Times New Roman"/>
          <w:sz w:val="24"/>
          <w:szCs w:val="24"/>
        </w:rPr>
        <w:t>.</w:t>
      </w:r>
    </w:p>
    <w:p w:rsidR="00431C71" w:rsidRPr="00F75EF3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hAnsi="Times New Roman" w:cs="Times New Roman"/>
          <w:sz w:val="24"/>
          <w:szCs w:val="24"/>
        </w:rPr>
        <w:t>________________________ ______                     _____________________________________________________</w:t>
      </w:r>
    </w:p>
    <w:p w:rsidR="006E6A1E" w:rsidRDefault="006E6A1E" w:rsidP="003C3EB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A1E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6E6A1E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983A54" w:rsidRPr="00F75EF3" w:rsidRDefault="00687DA3" w:rsidP="00687DA3">
      <w:pPr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3E7538" w:rsidRPr="00F75E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F75EF3" w:rsidRDefault="00687DA3" w:rsidP="00687D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119343910"/>
      <w:r w:rsidRPr="00F75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ОПИСЬ ДОКУМЕНТОВ</w:t>
      </w:r>
      <w:bookmarkEnd w:id="1"/>
      <w:r w:rsidRPr="00F75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 ЗАЯВКЕ № </w:t>
      </w:r>
    </w:p>
    <w:p w:rsidR="00103A44" w:rsidRPr="006E6A1E" w:rsidRDefault="00687DA3" w:rsidP="00103A44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лот №1, </w:t>
      </w:r>
      <w:r w:rsidR="00103A44" w:rsidRPr="00F75EF3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</w:t>
      </w:r>
      <w:r w:rsidR="003C3EB3">
        <w:rPr>
          <w:rFonts w:ascii="Times New Roman" w:hAnsi="Times New Roman" w:cs="Times New Roman"/>
          <w:sz w:val="24"/>
          <w:szCs w:val="24"/>
        </w:rPr>
        <w:t>с. Новоюгино, ул. Центральная, 30</w:t>
      </w:r>
    </w:p>
    <w:p w:rsidR="00687DA3" w:rsidRPr="00F75EF3" w:rsidRDefault="00687DA3" w:rsidP="00687D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7DA3" w:rsidRPr="00F75EF3" w:rsidRDefault="00687DA3" w:rsidP="00687DA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7"/>
        <w:gridCol w:w="1134"/>
      </w:tblGrid>
      <w:tr w:rsidR="00687DA3" w:rsidRPr="003C3EB3" w:rsidTr="003C3EB3">
        <w:tc>
          <w:tcPr>
            <w:tcW w:w="540" w:type="dxa"/>
            <w:shd w:val="clear" w:color="auto" w:fill="auto"/>
            <w:vAlign w:val="center"/>
          </w:tcPr>
          <w:p w:rsidR="00687DA3" w:rsidRPr="003C3EB3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3C3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3C3EB3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3C3EB3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3C3EB3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3C3EB3" w:rsidTr="003C3EB3">
        <w:trPr>
          <w:trHeight w:val="305"/>
        </w:trPr>
        <w:tc>
          <w:tcPr>
            <w:tcW w:w="540" w:type="dxa"/>
            <w:vAlign w:val="center"/>
          </w:tcPr>
          <w:p w:rsidR="00687DA3" w:rsidRPr="003C3EB3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center"/>
          </w:tcPr>
          <w:p w:rsidR="00687DA3" w:rsidRPr="003C3EB3" w:rsidRDefault="00687DA3" w:rsidP="004B0A0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</w:t>
            </w:r>
          </w:p>
        </w:tc>
        <w:tc>
          <w:tcPr>
            <w:tcW w:w="1134" w:type="dxa"/>
            <w:vAlign w:val="center"/>
          </w:tcPr>
          <w:p w:rsidR="00687DA3" w:rsidRPr="003C3EB3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3C3EB3" w:rsidTr="003C3EB3">
        <w:trPr>
          <w:trHeight w:val="344"/>
        </w:trPr>
        <w:tc>
          <w:tcPr>
            <w:tcW w:w="540" w:type="dxa"/>
            <w:vAlign w:val="center"/>
          </w:tcPr>
          <w:p w:rsidR="00687DA3" w:rsidRPr="003C3EB3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center"/>
          </w:tcPr>
          <w:p w:rsidR="00687DA3" w:rsidRPr="003C3EB3" w:rsidRDefault="00687DA3" w:rsidP="004B0A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134" w:type="dxa"/>
            <w:vAlign w:val="center"/>
          </w:tcPr>
          <w:p w:rsidR="00687DA3" w:rsidRPr="003C3EB3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3C3EB3" w:rsidTr="003C3EB3">
        <w:tc>
          <w:tcPr>
            <w:tcW w:w="540" w:type="dxa"/>
            <w:vAlign w:val="center"/>
          </w:tcPr>
          <w:p w:rsidR="00687DA3" w:rsidRPr="003C3EB3" w:rsidRDefault="00816BEF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center"/>
          </w:tcPr>
          <w:p w:rsidR="00687DA3" w:rsidRPr="003C3EB3" w:rsidRDefault="00687DA3" w:rsidP="006E6A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Платежное поручение с отметкой банка об </w:t>
            </w:r>
            <w:proofErr w:type="gramStart"/>
            <w:r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</w:t>
            </w:r>
            <w:r w:rsidR="006E6A1E"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C3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внесении задатка</w:t>
            </w:r>
          </w:p>
        </w:tc>
        <w:tc>
          <w:tcPr>
            <w:tcW w:w="1134" w:type="dxa"/>
            <w:vAlign w:val="center"/>
          </w:tcPr>
          <w:p w:rsidR="00687DA3" w:rsidRPr="003C3EB3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F75EF3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F75EF3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F75EF3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  <w:r w:rsidRPr="00F75EF3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F04662" w:rsidRDefault="00687DA3" w:rsidP="00687DA3">
      <w:pPr>
        <w:rPr>
          <w:rFonts w:ascii="Times New Roman" w:eastAsia="Times New Roman" w:hAnsi="Times New Roman" w:cs="Times New Roman"/>
          <w:sz w:val="20"/>
          <w:szCs w:val="24"/>
        </w:rPr>
      </w:pPr>
      <w:r w:rsidRPr="00F04662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F75EF3" w:rsidRDefault="00983A54" w:rsidP="003274DE">
      <w:pPr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F75EF3" w:rsidRDefault="00983A54" w:rsidP="003274DE">
      <w:pPr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F75EF3" w:rsidRDefault="00B67960" w:rsidP="00AC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F75EF3" w:rsidRDefault="0093565B" w:rsidP="002C1723">
      <w:pPr>
        <w:rPr>
          <w:rFonts w:ascii="Times New Roman" w:hAnsi="Times New Roman" w:cs="Times New Roman"/>
          <w:sz w:val="24"/>
          <w:szCs w:val="24"/>
        </w:rPr>
      </w:pPr>
    </w:p>
    <w:sectPr w:rsidR="0093565B" w:rsidRPr="00F75EF3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93BE8"/>
    <w:rsid w:val="0009460D"/>
    <w:rsid w:val="000A0AAB"/>
    <w:rsid w:val="000A2013"/>
    <w:rsid w:val="000B09D0"/>
    <w:rsid w:val="000B1A74"/>
    <w:rsid w:val="000B5E10"/>
    <w:rsid w:val="000C0AA6"/>
    <w:rsid w:val="000C3989"/>
    <w:rsid w:val="000C40F6"/>
    <w:rsid w:val="000D1D55"/>
    <w:rsid w:val="000D333F"/>
    <w:rsid w:val="000D3CB1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2E20"/>
    <w:rsid w:val="00145B1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71FFF"/>
    <w:rsid w:val="00172010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220690"/>
    <w:rsid w:val="002270D4"/>
    <w:rsid w:val="002343A5"/>
    <w:rsid w:val="0024326F"/>
    <w:rsid w:val="00247538"/>
    <w:rsid w:val="002511D0"/>
    <w:rsid w:val="00252924"/>
    <w:rsid w:val="002550E4"/>
    <w:rsid w:val="002564E2"/>
    <w:rsid w:val="002725B1"/>
    <w:rsid w:val="00274AE0"/>
    <w:rsid w:val="0028244C"/>
    <w:rsid w:val="002832A1"/>
    <w:rsid w:val="00292031"/>
    <w:rsid w:val="002965F2"/>
    <w:rsid w:val="002B4E30"/>
    <w:rsid w:val="002C1723"/>
    <w:rsid w:val="002C2160"/>
    <w:rsid w:val="002C64DD"/>
    <w:rsid w:val="002D7028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5384C"/>
    <w:rsid w:val="00361618"/>
    <w:rsid w:val="00361DEE"/>
    <w:rsid w:val="00363619"/>
    <w:rsid w:val="00377940"/>
    <w:rsid w:val="00391288"/>
    <w:rsid w:val="003A1069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11E77"/>
    <w:rsid w:val="00420626"/>
    <w:rsid w:val="00425F8A"/>
    <w:rsid w:val="00430F3D"/>
    <w:rsid w:val="00431C71"/>
    <w:rsid w:val="004378E2"/>
    <w:rsid w:val="00450B2B"/>
    <w:rsid w:val="00461F5D"/>
    <w:rsid w:val="004624AC"/>
    <w:rsid w:val="00462994"/>
    <w:rsid w:val="00463520"/>
    <w:rsid w:val="00464F95"/>
    <w:rsid w:val="0047051B"/>
    <w:rsid w:val="00471769"/>
    <w:rsid w:val="00477CD7"/>
    <w:rsid w:val="004830B8"/>
    <w:rsid w:val="00485C77"/>
    <w:rsid w:val="004919B9"/>
    <w:rsid w:val="00492BA3"/>
    <w:rsid w:val="004A24F1"/>
    <w:rsid w:val="004A31B1"/>
    <w:rsid w:val="004B0A08"/>
    <w:rsid w:val="004B750B"/>
    <w:rsid w:val="004C025E"/>
    <w:rsid w:val="004C1EFC"/>
    <w:rsid w:val="004D0E9D"/>
    <w:rsid w:val="004D3B14"/>
    <w:rsid w:val="004D5B27"/>
    <w:rsid w:val="00500F83"/>
    <w:rsid w:val="00505C69"/>
    <w:rsid w:val="0051140C"/>
    <w:rsid w:val="00511A9F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9680C"/>
    <w:rsid w:val="00596BBB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64A14"/>
    <w:rsid w:val="00664DCC"/>
    <w:rsid w:val="00666E20"/>
    <w:rsid w:val="006740D9"/>
    <w:rsid w:val="006757F1"/>
    <w:rsid w:val="00677BA4"/>
    <w:rsid w:val="00687DA3"/>
    <w:rsid w:val="00693589"/>
    <w:rsid w:val="006A0ECC"/>
    <w:rsid w:val="006A5FF6"/>
    <w:rsid w:val="006B3351"/>
    <w:rsid w:val="006C09D2"/>
    <w:rsid w:val="006C7F96"/>
    <w:rsid w:val="006D107A"/>
    <w:rsid w:val="006D7ABA"/>
    <w:rsid w:val="006E4D28"/>
    <w:rsid w:val="006E6A1E"/>
    <w:rsid w:val="006F07E5"/>
    <w:rsid w:val="0070570B"/>
    <w:rsid w:val="00706126"/>
    <w:rsid w:val="00706A37"/>
    <w:rsid w:val="0072618E"/>
    <w:rsid w:val="00741C69"/>
    <w:rsid w:val="00745EB0"/>
    <w:rsid w:val="0075307C"/>
    <w:rsid w:val="00753CD3"/>
    <w:rsid w:val="00763C25"/>
    <w:rsid w:val="007706F9"/>
    <w:rsid w:val="007851DB"/>
    <w:rsid w:val="00790D34"/>
    <w:rsid w:val="00792DBA"/>
    <w:rsid w:val="007A02ED"/>
    <w:rsid w:val="007B7F2E"/>
    <w:rsid w:val="007D3282"/>
    <w:rsid w:val="007E41A8"/>
    <w:rsid w:val="007F218E"/>
    <w:rsid w:val="008002EB"/>
    <w:rsid w:val="008029CC"/>
    <w:rsid w:val="00816BEF"/>
    <w:rsid w:val="00817C36"/>
    <w:rsid w:val="00820B81"/>
    <w:rsid w:val="00822816"/>
    <w:rsid w:val="0083588A"/>
    <w:rsid w:val="00840897"/>
    <w:rsid w:val="00846D6D"/>
    <w:rsid w:val="00853CA1"/>
    <w:rsid w:val="0086092A"/>
    <w:rsid w:val="008653DA"/>
    <w:rsid w:val="00865438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1069"/>
    <w:rsid w:val="0093565B"/>
    <w:rsid w:val="009407A2"/>
    <w:rsid w:val="009408F7"/>
    <w:rsid w:val="00947CFE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A68B7"/>
    <w:rsid w:val="009C5CD8"/>
    <w:rsid w:val="009D0787"/>
    <w:rsid w:val="009E2337"/>
    <w:rsid w:val="009E3EBA"/>
    <w:rsid w:val="009F0315"/>
    <w:rsid w:val="009F6EC7"/>
    <w:rsid w:val="00A01C33"/>
    <w:rsid w:val="00A06FA6"/>
    <w:rsid w:val="00A07A45"/>
    <w:rsid w:val="00A14370"/>
    <w:rsid w:val="00A4674A"/>
    <w:rsid w:val="00A474AC"/>
    <w:rsid w:val="00A50809"/>
    <w:rsid w:val="00A53609"/>
    <w:rsid w:val="00A57C58"/>
    <w:rsid w:val="00A677C2"/>
    <w:rsid w:val="00A67944"/>
    <w:rsid w:val="00A85DF2"/>
    <w:rsid w:val="00A90CF9"/>
    <w:rsid w:val="00A96AF0"/>
    <w:rsid w:val="00AA2646"/>
    <w:rsid w:val="00AA2ECB"/>
    <w:rsid w:val="00AA3B28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339FB"/>
    <w:rsid w:val="00B33CB1"/>
    <w:rsid w:val="00B51AAB"/>
    <w:rsid w:val="00B53A96"/>
    <w:rsid w:val="00B605F3"/>
    <w:rsid w:val="00B65183"/>
    <w:rsid w:val="00B67960"/>
    <w:rsid w:val="00B70788"/>
    <w:rsid w:val="00B84161"/>
    <w:rsid w:val="00B96802"/>
    <w:rsid w:val="00BA4C70"/>
    <w:rsid w:val="00BB51C3"/>
    <w:rsid w:val="00BC27FF"/>
    <w:rsid w:val="00BE77A5"/>
    <w:rsid w:val="00BF2479"/>
    <w:rsid w:val="00C01DEC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81E92"/>
    <w:rsid w:val="00C97C28"/>
    <w:rsid w:val="00CA63F4"/>
    <w:rsid w:val="00CB57E0"/>
    <w:rsid w:val="00CC350A"/>
    <w:rsid w:val="00CC488B"/>
    <w:rsid w:val="00CD24F7"/>
    <w:rsid w:val="00CE40DB"/>
    <w:rsid w:val="00CF3EF1"/>
    <w:rsid w:val="00D03587"/>
    <w:rsid w:val="00D03E38"/>
    <w:rsid w:val="00D125FE"/>
    <w:rsid w:val="00D24031"/>
    <w:rsid w:val="00D257D4"/>
    <w:rsid w:val="00D26669"/>
    <w:rsid w:val="00D32DED"/>
    <w:rsid w:val="00D35BB8"/>
    <w:rsid w:val="00D36BD6"/>
    <w:rsid w:val="00D44E64"/>
    <w:rsid w:val="00D44F79"/>
    <w:rsid w:val="00D51650"/>
    <w:rsid w:val="00D52079"/>
    <w:rsid w:val="00D54C29"/>
    <w:rsid w:val="00D615AD"/>
    <w:rsid w:val="00D61B59"/>
    <w:rsid w:val="00D61F16"/>
    <w:rsid w:val="00D71B26"/>
    <w:rsid w:val="00DA12C2"/>
    <w:rsid w:val="00DB522B"/>
    <w:rsid w:val="00DB54AB"/>
    <w:rsid w:val="00DC3850"/>
    <w:rsid w:val="00DC3E8E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33A8A"/>
    <w:rsid w:val="00E345DB"/>
    <w:rsid w:val="00E52605"/>
    <w:rsid w:val="00E535C3"/>
    <w:rsid w:val="00E61B52"/>
    <w:rsid w:val="00E6423E"/>
    <w:rsid w:val="00E71F08"/>
    <w:rsid w:val="00E745C1"/>
    <w:rsid w:val="00E97312"/>
    <w:rsid w:val="00EA3A88"/>
    <w:rsid w:val="00EB098B"/>
    <w:rsid w:val="00EB2FCC"/>
    <w:rsid w:val="00EC208B"/>
    <w:rsid w:val="00EC7617"/>
    <w:rsid w:val="00ED6072"/>
    <w:rsid w:val="00ED77FF"/>
    <w:rsid w:val="00EE28CC"/>
    <w:rsid w:val="00EE2A18"/>
    <w:rsid w:val="00F04662"/>
    <w:rsid w:val="00F23F7B"/>
    <w:rsid w:val="00F250C9"/>
    <w:rsid w:val="00F2680F"/>
    <w:rsid w:val="00F362DB"/>
    <w:rsid w:val="00F4013F"/>
    <w:rsid w:val="00F50663"/>
    <w:rsid w:val="00F527B9"/>
    <w:rsid w:val="00F576EB"/>
    <w:rsid w:val="00F64193"/>
    <w:rsid w:val="00F65E25"/>
    <w:rsid w:val="00F73A95"/>
    <w:rsid w:val="00F75EF3"/>
    <w:rsid w:val="00F76A69"/>
    <w:rsid w:val="00F84690"/>
    <w:rsid w:val="00F90AA6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F513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rgas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ADF5-E244-406B-9A97-63ABD4B5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Александр А. Солодовников</cp:lastModifiedBy>
  <cp:revision>5</cp:revision>
  <cp:lastPrinted>2017-05-29T09:41:00Z</cp:lastPrinted>
  <dcterms:created xsi:type="dcterms:W3CDTF">2017-05-29T08:10:00Z</dcterms:created>
  <dcterms:modified xsi:type="dcterms:W3CDTF">2017-05-29T09:43:00Z</dcterms:modified>
</cp:coreProperties>
</file>