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B12E7A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B12E7A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2E7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D53C75" w:rsidRPr="00B12E7A" w:rsidRDefault="00D53C75" w:rsidP="00D53C7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2C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</w:tc>
      </w:tr>
      <w:tr w:rsidR="00D53C75" w:rsidRPr="00D53C75" w:rsidTr="00D53C75">
        <w:tc>
          <w:tcPr>
            <w:tcW w:w="1890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6001" w:type="dxa"/>
            <w:gridSpan w:val="2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D53C75" w:rsidRPr="00D53C75" w:rsidTr="00D53C75">
        <w:tc>
          <w:tcPr>
            <w:tcW w:w="7891" w:type="dxa"/>
            <w:gridSpan w:val="3"/>
          </w:tcPr>
          <w:p w:rsidR="00D53C75" w:rsidRPr="00D53C75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1715" w:type="dxa"/>
          </w:tcPr>
          <w:p w:rsidR="00D53C75" w:rsidRPr="00D53C75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c>
          <w:tcPr>
            <w:tcW w:w="5211" w:type="dxa"/>
            <w:gridSpan w:val="2"/>
            <w:vAlign w:val="center"/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75" w:rsidRPr="00D53C75" w:rsidRDefault="00D53C75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3C75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признании утратившими силу некоторых решений Думы Каргасокского района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D53C75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D53C75" w:rsidRDefault="00D53C75" w:rsidP="00D5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На основании ст. 14-1 Закона Томской области </w:t>
      </w:r>
      <w:r w:rsidRPr="00D53C7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11.09.2007 №198-ОЗ «О муниципальной службе в Томской области»,</w:t>
      </w:r>
      <w:r w:rsidRPr="00D53C75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25.12.2008г. № 273-ФЗ «О противодействии коррупции», </w:t>
      </w:r>
    </w:p>
    <w:p w:rsidR="00D53C75" w:rsidRPr="00D53C75" w:rsidRDefault="00D53C75" w:rsidP="00D53C75">
      <w:pPr>
        <w:keepNext/>
        <w:spacing w:after="0" w:line="36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53C75" w:rsidRPr="00D53C75" w:rsidRDefault="00D53C75" w:rsidP="00D53C7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C75">
        <w:rPr>
          <w:rFonts w:ascii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D53C75" w:rsidRPr="00D53C75" w:rsidRDefault="00D53C75" w:rsidP="00D53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C75" w:rsidRPr="00D53C75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1. Утвердить 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</w:p>
    <w:p w:rsidR="00D53C75" w:rsidRPr="00D53C75" w:rsidRDefault="00D53C75" w:rsidP="00D5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2. Установить, что должностями муниципальной службы в органах местного самоуправления муниципального образования «Каргасокский район», замещение которых предполагает наложение на граждан ограничений и запретов, предусмотренных </w:t>
      </w:r>
      <w:hyperlink r:id="rId5" w:history="1">
        <w:r w:rsidRPr="00D53C75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</w:t>
      </w:r>
      <w:hyperlink r:id="rId6" w:history="1">
        <w:r w:rsidRPr="00D53C75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53C7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53C75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D53C75">
        <w:rPr>
          <w:sz w:val="24"/>
          <w:szCs w:val="24"/>
        </w:rPr>
        <w:t xml:space="preserve"> </w:t>
      </w:r>
      <w:r w:rsidRPr="00D53C75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№273-ФЗ «О противодействии коррупции», являются должности муниципальной службы, включенные в </w:t>
      </w:r>
      <w:hyperlink r:id="rId9" w:history="1">
        <w:r w:rsidRPr="00D53C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, утвержденный в соответствии с </w:t>
      </w:r>
      <w:hyperlink r:id="rId10" w:history="1">
        <w:r w:rsidRPr="00D53C7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53C75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lastRenderedPageBreak/>
        <w:t>3. Признать утратившими силу следующие решения Думы Каргасокского района: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17.04.2013 №201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17.04.2013 №202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18.12.2013 №250 «О внесении изменений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- от 23.04.2014 №280 «О внесении дополнений в решение Думы Каргасокского района от 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4. Официально опубликовать настоящее решение в установленном порядке.</w:t>
      </w:r>
    </w:p>
    <w:p w:rsidR="00D53C75" w:rsidRPr="00D53C75" w:rsidRDefault="00D53C75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D53C75" w:rsidTr="00E05E24">
        <w:trPr>
          <w:trHeight w:val="429"/>
        </w:trPr>
        <w:tc>
          <w:tcPr>
            <w:tcW w:w="3798" w:type="dxa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C75" w:rsidRPr="00D53C75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D53C75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bottom"/>
          </w:tcPr>
          <w:p w:rsidR="00D53C75" w:rsidRPr="00D53C75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C75" w:rsidRPr="00E04F4D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05E24" w:rsidRPr="00E05E24" w:rsidRDefault="00E05E24" w:rsidP="00E0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Каргасокского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В.В. Брагин</w:t>
      </w: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24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E05E24" w:rsidP="00E0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E24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D53C75" w:rsidRPr="00E05E24" w:rsidRDefault="00D53C75" w:rsidP="00E05E24">
      <w:pPr>
        <w:spacing w:after="0" w:line="240" w:lineRule="auto"/>
        <w:ind w:left="5670"/>
        <w:jc w:val="center"/>
        <w:outlineLvl w:val="5"/>
        <w:rPr>
          <w:rFonts w:ascii="Times New Roman" w:hAnsi="Times New Roman" w:cs="Times New Roman"/>
        </w:rPr>
      </w:pPr>
      <w:r w:rsidRPr="00B12E7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05E24">
        <w:rPr>
          <w:rFonts w:ascii="Times New Roman" w:hAnsi="Times New Roman" w:cs="Times New Roman"/>
        </w:rPr>
        <w:lastRenderedPageBreak/>
        <w:t>Утвержден</w:t>
      </w:r>
    </w:p>
    <w:p w:rsidR="00D53C75" w:rsidRPr="00E05E24" w:rsidRDefault="00D53C75" w:rsidP="00E05E2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05E24">
        <w:rPr>
          <w:rFonts w:ascii="Times New Roman" w:hAnsi="Times New Roman" w:cs="Times New Roman"/>
        </w:rPr>
        <w:t>решением Думы</w:t>
      </w:r>
    </w:p>
    <w:p w:rsidR="00D53C75" w:rsidRPr="00E05E24" w:rsidRDefault="00D53C75" w:rsidP="00E05E2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05E24">
        <w:rPr>
          <w:rFonts w:ascii="Times New Roman" w:hAnsi="Times New Roman" w:cs="Times New Roman"/>
        </w:rPr>
        <w:t>Каргасокского района</w:t>
      </w:r>
    </w:p>
    <w:p w:rsidR="00D53C75" w:rsidRPr="00E05E24" w:rsidRDefault="00D53C75" w:rsidP="00E05E2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E05E24">
        <w:rPr>
          <w:rFonts w:ascii="Times New Roman" w:hAnsi="Times New Roman" w:cs="Times New Roman"/>
        </w:rPr>
        <w:t xml:space="preserve">от </w:t>
      </w:r>
      <w:r w:rsidR="00E05E24">
        <w:rPr>
          <w:rFonts w:ascii="Times New Roman" w:hAnsi="Times New Roman" w:cs="Times New Roman"/>
        </w:rPr>
        <w:t>20</w:t>
      </w:r>
      <w:r w:rsidRPr="00E05E24">
        <w:rPr>
          <w:rFonts w:ascii="Times New Roman" w:hAnsi="Times New Roman" w:cs="Times New Roman"/>
        </w:rPr>
        <w:t>.12.201</w:t>
      </w:r>
      <w:r w:rsidR="00E05E24">
        <w:rPr>
          <w:rFonts w:ascii="Times New Roman" w:hAnsi="Times New Roman" w:cs="Times New Roman"/>
        </w:rPr>
        <w:t>7 № 147</w:t>
      </w:r>
    </w:p>
    <w:p w:rsidR="00D53C75" w:rsidRPr="00E05E24" w:rsidRDefault="00D53C75" w:rsidP="00E05E2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</w:rPr>
      </w:pPr>
      <w:r w:rsidRPr="00E05E24">
        <w:rPr>
          <w:rFonts w:ascii="Times New Roman" w:hAnsi="Times New Roman" w:cs="Times New Roman"/>
        </w:rPr>
        <w:t>Приложение</w:t>
      </w: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331B30" w:rsidRDefault="00D53C75" w:rsidP="00D53C75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3C75" w:rsidRPr="00E05E24" w:rsidRDefault="00D53C75" w:rsidP="00D53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Перечень</w:t>
      </w:r>
    </w:p>
    <w:p w:rsidR="00D53C75" w:rsidRPr="00E05E24" w:rsidRDefault="00D53C75" w:rsidP="00D53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 w:rsidR="00E05E24">
        <w:rPr>
          <w:rFonts w:ascii="Times New Roman" w:hAnsi="Times New Roman" w:cs="Times New Roman"/>
          <w:sz w:val="24"/>
          <w:szCs w:val="24"/>
        </w:rPr>
        <w:t xml:space="preserve">о </w:t>
      </w:r>
      <w:r w:rsidRPr="00E05E24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</w:p>
    <w:p w:rsidR="00D53C75" w:rsidRPr="00E05E24" w:rsidRDefault="00D53C75" w:rsidP="00D5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1. Первый заместитель Главы Каргасокского района.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2. Заместитель Главы Каргасокского района.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3. Руководитель (начальник) управления (отдела) Администрации Каргасокского района.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4. Заместитель руководителя (начальника) управления (отдела) Администрации Каргасокского района.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5. Инспектор контрольно-счетного органа.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6. Главный специалист.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7. Помощник лица, замещающего муниципальную должность.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8. Ведущий специалист.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9. Специалист 1-й категории.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10. Специалист 2-й категории.</w:t>
      </w:r>
    </w:p>
    <w:p w:rsidR="00D53C75" w:rsidRPr="00E05E24" w:rsidRDefault="00D53C75" w:rsidP="00E0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11. Специалист.</w:t>
      </w:r>
    </w:p>
    <w:p w:rsidR="00D53C75" w:rsidRPr="00331B30" w:rsidRDefault="00D53C75" w:rsidP="00D53C75">
      <w:pPr>
        <w:rPr>
          <w:rFonts w:cs="Times New Roman"/>
          <w:sz w:val="26"/>
          <w:szCs w:val="26"/>
        </w:rPr>
      </w:pPr>
    </w:p>
    <w:p w:rsidR="00D53C75" w:rsidRDefault="00D53C75" w:rsidP="00D53C75"/>
    <w:sectPr w:rsidR="00D53C75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C75"/>
    <w:rsid w:val="0022046A"/>
    <w:rsid w:val="005A5D07"/>
    <w:rsid w:val="00C96DFF"/>
    <w:rsid w:val="00D53C75"/>
    <w:rsid w:val="00E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5E0D07441CE0E115550D99814E053A377FF08E020B228EDBEE0BhEa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F5848F82E699C4C755E0D07441CE0E115550D99814E053A377FF08E020B228EDBEE0BhEa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5848F82E699C4C755E0D07441CE0E115550D99814E053A377FF08E020B228EDBEE0AhEa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7F5848F82E699C4C755E0D07441CE0E1155A039C814E053A377FF08E020B228EDBEE09hEa0C" TargetMode="External"/><Relationship Id="rId10" Type="http://schemas.openxmlformats.org/officeDocument/2006/relationships/hyperlink" Target="consultantplus://offline/ref=8E7F5848F82E699C4C754000112842E4E11B0D099C8D4C56676824ADD90B0175C994B74BA3901B66E8002AhDa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E7F5848F82E699C4C754000112842E4E11B0D099C8D4C56676824ADD90B0175C994B74BA3901B66E8002BhD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</cp:revision>
  <dcterms:created xsi:type="dcterms:W3CDTF">2017-12-20T08:33:00Z</dcterms:created>
  <dcterms:modified xsi:type="dcterms:W3CDTF">2017-12-20T08:48:00Z</dcterms:modified>
</cp:coreProperties>
</file>