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A4" w:rsidRDefault="001673A4" w:rsidP="001673A4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3810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3A4" w:rsidRDefault="001673A4" w:rsidP="001673A4">
      <w:pPr>
        <w:jc w:val="center"/>
        <w:rPr>
          <w:sz w:val="28"/>
        </w:rPr>
      </w:pPr>
    </w:p>
    <w:p w:rsidR="001673A4" w:rsidRDefault="001673A4" w:rsidP="001673A4">
      <w:pPr>
        <w:jc w:val="center"/>
        <w:rPr>
          <w:sz w:val="28"/>
        </w:rPr>
      </w:pPr>
    </w:p>
    <w:p w:rsidR="001673A4" w:rsidRDefault="001673A4" w:rsidP="001673A4">
      <w:pPr>
        <w:jc w:val="center"/>
        <w:rPr>
          <w:sz w:val="28"/>
        </w:rPr>
      </w:pPr>
    </w:p>
    <w:p w:rsidR="001673A4" w:rsidRDefault="001673A4" w:rsidP="001673A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673A4" w:rsidRDefault="001673A4" w:rsidP="001673A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673A4" w:rsidRDefault="001673A4" w:rsidP="001673A4">
      <w:pPr>
        <w:rPr>
          <w:sz w:val="28"/>
        </w:rPr>
      </w:pPr>
    </w:p>
    <w:p w:rsidR="001673A4" w:rsidRDefault="001673A4" w:rsidP="001673A4">
      <w:pPr>
        <w:jc w:val="center"/>
        <w:rPr>
          <w:b/>
          <w:sz w:val="28"/>
        </w:rPr>
      </w:pPr>
      <w:r>
        <w:rPr>
          <w:b/>
          <w:sz w:val="28"/>
        </w:rPr>
        <w:t>АДМИНИСТРАЦИЯ КАРГАСОКСКОГО РАЙОНА</w:t>
      </w:r>
    </w:p>
    <w:p w:rsidR="001673A4" w:rsidRDefault="001673A4" w:rsidP="001673A4">
      <w:pPr>
        <w:jc w:val="center"/>
        <w:rPr>
          <w:b/>
          <w:sz w:val="28"/>
        </w:rPr>
      </w:pPr>
    </w:p>
    <w:p w:rsidR="001673A4" w:rsidRDefault="001673A4" w:rsidP="001673A4">
      <w:pPr>
        <w:jc w:val="center"/>
        <w:rPr>
          <w:b/>
          <w:sz w:val="32"/>
          <w:szCs w:val="32"/>
        </w:rPr>
      </w:pPr>
      <w:r w:rsidRPr="00FC6570">
        <w:rPr>
          <w:b/>
          <w:sz w:val="32"/>
          <w:szCs w:val="32"/>
        </w:rPr>
        <w:t>ПОСТАНОВЛЕНИЕ</w:t>
      </w:r>
    </w:p>
    <w:p w:rsidR="001673A4" w:rsidRPr="00557BDE" w:rsidRDefault="001673A4" w:rsidP="001673A4">
      <w:pPr>
        <w:jc w:val="center"/>
        <w:rPr>
          <w:color w:val="FF0000"/>
        </w:rPr>
      </w:pPr>
    </w:p>
    <w:tbl>
      <w:tblPr>
        <w:tblW w:w="10366" w:type="dxa"/>
        <w:tblLook w:val="0000"/>
      </w:tblPr>
      <w:tblGrid>
        <w:gridCol w:w="9606"/>
        <w:gridCol w:w="141"/>
        <w:gridCol w:w="236"/>
        <w:gridCol w:w="147"/>
        <w:gridCol w:w="236"/>
      </w:tblGrid>
      <w:tr w:rsidR="001673A4" w:rsidRPr="00FC6570" w:rsidTr="00C22AD7">
        <w:trPr>
          <w:gridAfter w:val="4"/>
          <w:wAfter w:w="760" w:type="dxa"/>
        </w:trPr>
        <w:tc>
          <w:tcPr>
            <w:tcW w:w="9606" w:type="dxa"/>
          </w:tcPr>
          <w:p w:rsidR="001673A4" w:rsidRPr="007C578C" w:rsidRDefault="001673A4" w:rsidP="001C0FBF">
            <w:pPr>
              <w:jc w:val="both"/>
              <w:rPr>
                <w:b/>
              </w:rPr>
            </w:pPr>
          </w:p>
          <w:p w:rsidR="001673A4" w:rsidRPr="007C578C" w:rsidRDefault="00C22AD7" w:rsidP="001C0FBF">
            <w:pPr>
              <w:jc w:val="both"/>
            </w:pPr>
            <w:r>
              <w:t>28.05</w:t>
            </w:r>
            <w:r w:rsidR="001673A4" w:rsidRPr="007C578C">
              <w:t xml:space="preserve">.2018                                                                       </w:t>
            </w:r>
            <w:r>
              <w:t xml:space="preserve">                                                        № 129</w:t>
            </w:r>
          </w:p>
          <w:p w:rsidR="001673A4" w:rsidRPr="007C578C" w:rsidRDefault="001673A4" w:rsidP="001C0FBF">
            <w:pPr>
              <w:jc w:val="both"/>
            </w:pPr>
          </w:p>
          <w:p w:rsidR="001673A4" w:rsidRPr="007C578C" w:rsidRDefault="001673A4" w:rsidP="001C0FBF">
            <w:pPr>
              <w:jc w:val="both"/>
            </w:pPr>
            <w:r w:rsidRPr="007C578C">
              <w:t>с. Каргасок</w:t>
            </w:r>
          </w:p>
          <w:p w:rsidR="001673A4" w:rsidRPr="007C578C" w:rsidRDefault="001673A4" w:rsidP="001C0FBF">
            <w:pPr>
              <w:jc w:val="both"/>
            </w:pPr>
          </w:p>
          <w:p w:rsidR="001673A4" w:rsidRPr="007C578C" w:rsidRDefault="001673A4" w:rsidP="001C0FBF">
            <w:pPr>
              <w:pStyle w:val="ConsPlusTitle"/>
              <w:widowControl/>
              <w:ind w:right="4805"/>
              <w:jc w:val="both"/>
              <w:outlineLvl w:val="0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C57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Каргасокского района от 29.12.2010 №237 «Об утверждении регламента работы Администрации Каргасокского района, о признании </w:t>
            </w:r>
            <w:proofErr w:type="gramStart"/>
            <w:r w:rsidRPr="007C578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 w:rsidRPr="007C57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постановление Главы Администрации Каргасокского района от 21.02.2006 № 39 «О регламенте работы Администрации Каргасокского района»</w:t>
            </w:r>
            <w:bookmarkEnd w:id="0"/>
            <w:bookmarkEnd w:id="1"/>
          </w:p>
        </w:tc>
      </w:tr>
      <w:tr w:rsidR="001673A4" w:rsidRPr="006F0B9C" w:rsidTr="00C22AD7">
        <w:tc>
          <w:tcPr>
            <w:tcW w:w="10130" w:type="dxa"/>
            <w:gridSpan w:val="4"/>
          </w:tcPr>
          <w:p w:rsidR="001673A4" w:rsidRPr="007C578C" w:rsidRDefault="001673A4" w:rsidP="001C0FBF">
            <w:pPr>
              <w:jc w:val="both"/>
            </w:pPr>
          </w:p>
        </w:tc>
        <w:tc>
          <w:tcPr>
            <w:tcW w:w="236" w:type="dxa"/>
          </w:tcPr>
          <w:p w:rsidR="001673A4" w:rsidRPr="006F0B9C" w:rsidRDefault="001673A4" w:rsidP="001C0FBF">
            <w:pPr>
              <w:jc w:val="center"/>
              <w:rPr>
                <w:sz w:val="28"/>
                <w:szCs w:val="28"/>
              </w:rPr>
            </w:pPr>
          </w:p>
        </w:tc>
      </w:tr>
      <w:tr w:rsidR="001673A4" w:rsidRPr="006F0B9C" w:rsidTr="00C22AD7">
        <w:trPr>
          <w:gridAfter w:val="2"/>
          <w:wAfter w:w="383" w:type="dxa"/>
        </w:trPr>
        <w:tc>
          <w:tcPr>
            <w:tcW w:w="9747" w:type="dxa"/>
            <w:gridSpan w:val="2"/>
          </w:tcPr>
          <w:p w:rsidR="001673A4" w:rsidRPr="007C578C" w:rsidRDefault="001673A4" w:rsidP="00CE1E9C">
            <w:pPr>
              <w:ind w:firstLine="709"/>
              <w:jc w:val="both"/>
            </w:pPr>
            <w:r w:rsidRPr="007C578C">
              <w:rPr>
                <w:color w:val="000000"/>
              </w:rPr>
              <w:t>В</w:t>
            </w:r>
            <w:r w:rsidRPr="007C578C">
              <w:t xml:space="preserve"> целях упорядочения деятельности Администрации Каргасокского района, повышения ее эффективности</w:t>
            </w:r>
          </w:p>
          <w:p w:rsidR="001673A4" w:rsidRPr="007C578C" w:rsidRDefault="001673A4" w:rsidP="001C0FBF">
            <w:pPr>
              <w:ind w:firstLine="426"/>
              <w:jc w:val="both"/>
              <w:rPr>
                <w:color w:val="000000"/>
              </w:rPr>
            </w:pPr>
          </w:p>
          <w:p w:rsidR="001673A4" w:rsidRPr="007C578C" w:rsidRDefault="007C578C" w:rsidP="00FD68C0">
            <w:pPr>
              <w:ind w:firstLine="709"/>
              <w:jc w:val="both"/>
              <w:rPr>
                <w:color w:val="000000"/>
              </w:rPr>
            </w:pPr>
            <w:r w:rsidRPr="007C578C">
              <w:rPr>
                <w:color w:val="000000"/>
              </w:rPr>
              <w:t>Администрация Каргасокского района постановляет</w:t>
            </w:r>
            <w:r w:rsidR="001673A4" w:rsidRPr="007C578C">
              <w:rPr>
                <w:color w:val="000000"/>
              </w:rPr>
              <w:t>:</w:t>
            </w:r>
          </w:p>
          <w:p w:rsidR="001673A4" w:rsidRPr="007C578C" w:rsidRDefault="001673A4" w:rsidP="001C0FBF">
            <w:pPr>
              <w:ind w:firstLine="426"/>
              <w:jc w:val="both"/>
              <w:rPr>
                <w:color w:val="000000"/>
              </w:rPr>
            </w:pPr>
          </w:p>
          <w:p w:rsidR="00F068EE" w:rsidRDefault="00CE1E9C" w:rsidP="00CE1E9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1. </w:t>
            </w:r>
            <w:proofErr w:type="gramStart"/>
            <w:r w:rsidR="007C578C">
              <w:rPr>
                <w:color w:val="000000"/>
              </w:rPr>
              <w:t xml:space="preserve">Внести изменения в </w:t>
            </w:r>
            <w:r w:rsidR="007C578C" w:rsidRPr="007C578C">
              <w:t>постановление Администрации Каргасокского района от 29.12.2010 №237 «Об утверждении регламента работы Администрации Каргасокского района, о признан</w:t>
            </w:r>
            <w:r w:rsidR="00C22AD7">
              <w:t>ии утратившим силу постановления</w:t>
            </w:r>
            <w:r w:rsidR="007C578C" w:rsidRPr="007C578C">
              <w:t xml:space="preserve"> Главы Администрации Каргасокского района от 21.02.2006 № 39 «О регламенте работы Администрации Каргасокского района», дополнив пункт 6.19</w:t>
            </w:r>
            <w:r w:rsidR="001673A4" w:rsidRPr="007C578C">
              <w:rPr>
                <w:color w:val="000000"/>
              </w:rPr>
              <w:t xml:space="preserve"> Регламент</w:t>
            </w:r>
            <w:r w:rsidR="007C578C">
              <w:rPr>
                <w:color w:val="000000"/>
              </w:rPr>
              <w:t>а</w:t>
            </w:r>
            <w:r w:rsidR="001673A4" w:rsidRPr="007C578C">
              <w:rPr>
                <w:color w:val="000000"/>
              </w:rPr>
              <w:t xml:space="preserve"> работы Администрации Каргасокского района</w:t>
            </w:r>
            <w:r w:rsidR="007C578C">
              <w:rPr>
                <w:color w:val="000000"/>
              </w:rPr>
              <w:t xml:space="preserve">, утвержденного названным постановлением, </w:t>
            </w:r>
            <w:r w:rsidR="007C578C" w:rsidRPr="00F068EE">
              <w:rPr>
                <w:color w:val="000000"/>
              </w:rPr>
              <w:t>абзацем вторым</w:t>
            </w:r>
            <w:r w:rsidR="00F068EE">
              <w:rPr>
                <w:color w:val="000000"/>
              </w:rPr>
              <w:t xml:space="preserve"> - </w:t>
            </w:r>
            <w:r w:rsidR="008B18CB">
              <w:rPr>
                <w:color w:val="000000"/>
              </w:rPr>
              <w:t>шестым</w:t>
            </w:r>
            <w:r w:rsidR="007C578C">
              <w:rPr>
                <w:color w:val="000000"/>
              </w:rPr>
              <w:t xml:space="preserve"> следующего содержания:</w:t>
            </w:r>
            <w:proofErr w:type="gramEnd"/>
            <w:r w:rsidR="007C578C">
              <w:rPr>
                <w:color w:val="000000"/>
              </w:rPr>
              <w:t xml:space="preserve"> «</w:t>
            </w:r>
            <w:r w:rsidR="007C578C" w:rsidRPr="007C578C">
              <w:t xml:space="preserve">Муниципальные нормативные правовые акты Администрации Каргасокского района </w:t>
            </w:r>
            <w:r w:rsidR="007C578C">
              <w:t xml:space="preserve">после их подписания и регистрации в установленном порядке направляются для официального опубликования в день их принятия </w:t>
            </w:r>
            <w:r w:rsidR="007C578C" w:rsidRPr="0045522C">
              <w:t>уполномоченным должностным лицом Отдела правовой и кадровой работы Администрации Каргасокского района</w:t>
            </w:r>
            <w:r w:rsidR="0045522C">
              <w:t>.</w:t>
            </w:r>
          </w:p>
          <w:p w:rsidR="00F068EE" w:rsidRDefault="0045522C" w:rsidP="00CE1E9C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t xml:space="preserve">В случае официального опубликования </w:t>
            </w:r>
            <w:r w:rsidR="00BF2514">
              <w:t xml:space="preserve">муниципального нормативного правового акта </w:t>
            </w:r>
            <w:r w:rsidR="00BF2514" w:rsidRPr="007C578C">
              <w:t>Администрации Каргасокского района</w:t>
            </w:r>
            <w:r w:rsidR="00BF2514">
              <w:t xml:space="preserve"> </w:t>
            </w:r>
            <w:r>
              <w:t xml:space="preserve">в </w:t>
            </w:r>
            <w:r>
              <w:rPr>
                <w:rFonts w:eastAsiaTheme="minorHAnsi"/>
                <w:lang w:eastAsia="en-US"/>
              </w:rPr>
              <w:t xml:space="preserve">периодическом печатном издании </w:t>
            </w:r>
            <w:r w:rsidRPr="0045522C">
              <w:t>уполномоченн</w:t>
            </w:r>
            <w:r>
              <w:t>ое</w:t>
            </w:r>
            <w:r w:rsidRPr="0045522C">
              <w:t xml:space="preserve"> должностн</w:t>
            </w:r>
            <w:r>
              <w:t>ое</w:t>
            </w:r>
            <w:r w:rsidRPr="0045522C">
              <w:t xml:space="preserve"> лицо Отдела правовой и кадровой работы Администрации Каргасокского района</w:t>
            </w:r>
            <w:r>
              <w:t xml:space="preserve"> готовит проект сопроводительного письма, обеспечивает его подписание Главой Каргасокского района (заместителем Главы Каргасокского района, управляющим делами) и </w:t>
            </w:r>
            <w:r w:rsidR="00BF2514">
              <w:t xml:space="preserve">направляет муниципальный нормативный правовой акт </w:t>
            </w:r>
            <w:r w:rsidR="00BF2514" w:rsidRPr="007C578C">
              <w:t>Администрации Каргасокского района</w:t>
            </w:r>
            <w:r w:rsidR="0073070E">
              <w:t xml:space="preserve"> вместе с таким сопроводительным письмом в адрес периодического печатного</w:t>
            </w:r>
            <w:proofErr w:type="gramEnd"/>
            <w:r w:rsidR="0073070E">
              <w:t xml:space="preserve"> издания.</w:t>
            </w:r>
          </w:p>
          <w:p w:rsidR="0045522C" w:rsidRDefault="0073070E" w:rsidP="00CE1E9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В случае направления документов </w:t>
            </w:r>
            <w:r w:rsidR="004A235B">
              <w:t xml:space="preserve">для официального опубликования в </w:t>
            </w:r>
            <w:r w:rsidR="004A235B">
              <w:rPr>
                <w:rFonts w:eastAsiaTheme="minorHAnsi"/>
                <w:lang w:eastAsia="en-US"/>
              </w:rPr>
              <w:t xml:space="preserve">периодическом печатном издании </w:t>
            </w:r>
            <w:r>
              <w:t xml:space="preserve">в электронной форме одновременно направляются </w:t>
            </w:r>
            <w:r w:rsidR="001E541E">
              <w:t xml:space="preserve">в </w:t>
            </w:r>
            <w:r w:rsidR="001E541E">
              <w:lastRenderedPageBreak/>
              <w:t xml:space="preserve">редакцию соответствующего печатного средства массовой информации </w:t>
            </w:r>
            <w:r>
              <w:t xml:space="preserve">заверенный электронной подписью указанного специалиста муниципальный нормативный правовой акт </w:t>
            </w:r>
            <w:r w:rsidRPr="007C578C">
              <w:t>Администрации Каргасокского района</w:t>
            </w:r>
            <w:r>
              <w:t xml:space="preserve"> и электронный образ сопроводительного письма. Копи</w:t>
            </w:r>
            <w:r w:rsidR="002A4741">
              <w:t>ю</w:t>
            </w:r>
            <w:r>
              <w:t xml:space="preserve"> сопроводительного письма в день направления муниципального нормативного правового акта </w:t>
            </w:r>
            <w:r w:rsidRPr="007C578C">
              <w:t>Администрации Каргасокского района</w:t>
            </w:r>
            <w:r>
              <w:t xml:space="preserve"> для официального опубликования уполномоченный специалист передает специалисту Администрации Каргасокского района, </w:t>
            </w:r>
            <w:r w:rsidRPr="00F068EE">
              <w:t>ответственному за</w:t>
            </w:r>
            <w:r>
              <w:t xml:space="preserve"> </w:t>
            </w:r>
            <w:r w:rsidR="002A4741">
              <w:t xml:space="preserve">взаимодействие с </w:t>
            </w:r>
            <w:r w:rsidR="00B601EB">
              <w:rPr>
                <w:rFonts w:eastAsiaTheme="minorHAnsi"/>
                <w:lang w:eastAsia="en-US"/>
              </w:rPr>
              <w:t>периодическим печатным изданием</w:t>
            </w:r>
            <w:r w:rsidR="002A4741">
              <w:t>.</w:t>
            </w:r>
          </w:p>
          <w:p w:rsidR="001E541E" w:rsidRDefault="001E541E" w:rsidP="00CE1E9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В случае направления документов для официального опубликования в </w:t>
            </w:r>
            <w:r>
              <w:rPr>
                <w:rFonts w:eastAsiaTheme="minorHAnsi"/>
                <w:lang w:eastAsia="en-US"/>
              </w:rPr>
              <w:t xml:space="preserve">сетевом издании </w:t>
            </w:r>
            <w:r>
              <w:t xml:space="preserve">в электронной форме </w:t>
            </w:r>
            <w:r w:rsidRPr="00752CDB">
              <w:rPr>
                <w:color w:val="000000"/>
              </w:rPr>
              <w:t xml:space="preserve">лицу, ответственному за </w:t>
            </w:r>
            <w:r w:rsidR="00A90B4C">
              <w:rPr>
                <w:color w:val="000000"/>
              </w:rPr>
              <w:t>выпуск</w:t>
            </w:r>
            <w:r>
              <w:rPr>
                <w:color w:val="000000"/>
              </w:rPr>
              <w:t xml:space="preserve"> сетевого издания</w:t>
            </w:r>
            <w:r w:rsidRPr="00752CDB">
              <w:rPr>
                <w:color w:val="000000"/>
              </w:rPr>
              <w:t xml:space="preserve"> в информационно-телекоммуникационной сети «Интернет»</w:t>
            </w:r>
            <w:r w:rsidR="004345E8">
              <w:rPr>
                <w:color w:val="000000"/>
              </w:rPr>
              <w:t xml:space="preserve">, </w:t>
            </w:r>
            <w:r>
              <w:t>направля</w:t>
            </w:r>
            <w:r w:rsidR="00A90B4C">
              <w:t>е</w:t>
            </w:r>
            <w:r>
              <w:t xml:space="preserve">тся заверенный электронной подписью указанного специалиста муниципальный нормативный правовой акт </w:t>
            </w:r>
            <w:r w:rsidRPr="007C578C">
              <w:t>Администрации Каргасокского района</w:t>
            </w:r>
            <w:r>
              <w:t xml:space="preserve">. </w:t>
            </w:r>
          </w:p>
          <w:p w:rsidR="001673A4" w:rsidRDefault="002A4741" w:rsidP="002A4741">
            <w:pPr>
              <w:autoSpaceDE w:val="0"/>
              <w:autoSpaceDN w:val="0"/>
              <w:adjustRightInd w:val="0"/>
              <w:ind w:firstLine="709"/>
              <w:jc w:val="both"/>
            </w:pPr>
            <w:r w:rsidRPr="007C578C">
              <w:t xml:space="preserve">Муниципальные нормативные правовые акты </w:t>
            </w:r>
            <w:r>
              <w:t>Думы</w:t>
            </w:r>
            <w:r w:rsidRPr="007C578C">
              <w:t xml:space="preserve"> Каргасокского района</w:t>
            </w:r>
            <w:r>
              <w:t xml:space="preserve"> направляются для официального опубликования </w:t>
            </w:r>
            <w:r w:rsidR="00A8457A">
              <w:t>в аналогичном порядке</w:t>
            </w:r>
            <w:r w:rsidR="00A8457A" w:rsidRPr="0045522C">
              <w:t xml:space="preserve"> </w:t>
            </w:r>
            <w:r w:rsidRPr="0045522C">
              <w:t>уполномоченным должностным лицом Отдела правовой и кадровой работы Администрации Каргасокского района</w:t>
            </w:r>
            <w:r>
              <w:t xml:space="preserve"> в </w:t>
            </w:r>
            <w:r w:rsidR="00F068EE">
              <w:t xml:space="preserve">течение двух рабочих дней со </w:t>
            </w:r>
            <w:r>
              <w:t>дн</w:t>
            </w:r>
            <w:r w:rsidR="00F068EE">
              <w:t>я</w:t>
            </w:r>
            <w:r>
              <w:t xml:space="preserve"> их подписания Главой Каргасокского района</w:t>
            </w:r>
            <w:proofErr w:type="gramStart"/>
            <w:r>
              <w:t>.».</w:t>
            </w:r>
            <w:proofErr w:type="gramEnd"/>
          </w:p>
          <w:p w:rsidR="001673A4" w:rsidRPr="007C578C" w:rsidRDefault="002A4741" w:rsidP="002A474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t xml:space="preserve">2. </w:t>
            </w:r>
            <w:r w:rsidR="001673A4" w:rsidRPr="007C578C">
              <w:rPr>
                <w:color w:val="000000"/>
              </w:rPr>
              <w:t>О</w:t>
            </w:r>
            <w:r w:rsidR="007C578C">
              <w:rPr>
                <w:color w:val="000000"/>
              </w:rPr>
              <w:t>фициально о</w:t>
            </w:r>
            <w:r w:rsidR="001673A4" w:rsidRPr="007C578C">
              <w:rPr>
                <w:color w:val="000000"/>
              </w:rPr>
              <w:t xml:space="preserve">публиковать </w:t>
            </w:r>
            <w:r w:rsidR="007C578C">
              <w:rPr>
                <w:color w:val="000000"/>
              </w:rPr>
              <w:t>настоящее</w:t>
            </w:r>
            <w:r w:rsidR="001673A4" w:rsidRPr="007C578C">
              <w:rPr>
                <w:color w:val="000000"/>
              </w:rPr>
              <w:t xml:space="preserve"> постановление в </w:t>
            </w:r>
            <w:r w:rsidR="007C578C">
              <w:rPr>
                <w:color w:val="000000"/>
              </w:rPr>
              <w:t>установленном порядке</w:t>
            </w:r>
            <w:r w:rsidR="001673A4" w:rsidRPr="007C578C">
              <w:rPr>
                <w:color w:val="000000"/>
              </w:rPr>
              <w:t>.</w:t>
            </w:r>
          </w:p>
          <w:p w:rsidR="001673A4" w:rsidRPr="007C578C" w:rsidRDefault="001673A4" w:rsidP="001C0FBF">
            <w:pPr>
              <w:jc w:val="both"/>
              <w:rPr>
                <w:color w:val="000000"/>
              </w:rPr>
            </w:pPr>
          </w:p>
          <w:p w:rsidR="001673A4" w:rsidRPr="007C578C" w:rsidRDefault="001673A4" w:rsidP="001C0FBF">
            <w:pPr>
              <w:jc w:val="both"/>
              <w:rPr>
                <w:color w:val="000000"/>
              </w:rPr>
            </w:pPr>
          </w:p>
          <w:p w:rsidR="001673A4" w:rsidRDefault="001673A4" w:rsidP="001C0FBF">
            <w:pPr>
              <w:jc w:val="both"/>
              <w:rPr>
                <w:color w:val="000000"/>
              </w:rPr>
            </w:pPr>
          </w:p>
          <w:p w:rsidR="00C22AD7" w:rsidRPr="007C578C" w:rsidRDefault="00C22AD7" w:rsidP="001C0FBF">
            <w:pPr>
              <w:jc w:val="both"/>
              <w:rPr>
                <w:color w:val="000000"/>
              </w:rPr>
            </w:pPr>
          </w:p>
          <w:p w:rsidR="001673A4" w:rsidRPr="007C578C" w:rsidRDefault="00C22AD7" w:rsidP="001C0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Главы</w:t>
            </w:r>
            <w:r w:rsidR="001673A4" w:rsidRPr="007C578C">
              <w:rPr>
                <w:color w:val="000000"/>
              </w:rPr>
              <w:t xml:space="preserve"> Каргасокского района                                              </w:t>
            </w:r>
            <w:r>
              <w:rPr>
                <w:color w:val="000000"/>
              </w:rPr>
              <w:t xml:space="preserve">                            Ю.Н. Микитич</w:t>
            </w:r>
          </w:p>
          <w:p w:rsidR="001673A4" w:rsidRPr="007C578C" w:rsidRDefault="001673A4" w:rsidP="001C0FBF">
            <w:pPr>
              <w:jc w:val="both"/>
              <w:rPr>
                <w:color w:val="000000"/>
              </w:rPr>
            </w:pPr>
          </w:p>
          <w:p w:rsidR="001673A4" w:rsidRDefault="001673A4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Pr="007C578C" w:rsidRDefault="00C22AD7" w:rsidP="001C0FBF">
            <w:pPr>
              <w:jc w:val="both"/>
              <w:rPr>
                <w:color w:val="000000"/>
              </w:rPr>
            </w:pPr>
          </w:p>
          <w:p w:rsidR="001673A4" w:rsidRPr="007C578C" w:rsidRDefault="007C578C" w:rsidP="001C0FBF">
            <w:pPr>
              <w:jc w:val="both"/>
              <w:rPr>
                <w:color w:val="000000"/>
                <w:sz w:val="20"/>
                <w:szCs w:val="20"/>
              </w:rPr>
            </w:pPr>
            <w:r w:rsidRPr="007C578C">
              <w:rPr>
                <w:color w:val="000000"/>
                <w:sz w:val="20"/>
                <w:szCs w:val="20"/>
              </w:rPr>
              <w:t>В.В. Тимохин</w:t>
            </w:r>
          </w:p>
          <w:p w:rsidR="001673A4" w:rsidRPr="007C578C" w:rsidRDefault="007C578C" w:rsidP="001C0FBF">
            <w:pPr>
              <w:jc w:val="both"/>
              <w:rPr>
                <w:color w:val="000000"/>
                <w:sz w:val="20"/>
                <w:szCs w:val="20"/>
              </w:rPr>
            </w:pPr>
            <w:r w:rsidRPr="007C578C">
              <w:rPr>
                <w:color w:val="000000"/>
                <w:sz w:val="20"/>
                <w:szCs w:val="20"/>
              </w:rPr>
              <w:t>2-22-97</w:t>
            </w:r>
          </w:p>
          <w:p w:rsidR="001673A4" w:rsidRPr="007C578C" w:rsidRDefault="001673A4" w:rsidP="001C0FBF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</w:tcPr>
          <w:p w:rsidR="001673A4" w:rsidRPr="006F0B9C" w:rsidRDefault="001673A4" w:rsidP="001C0F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A527E" w:rsidRDefault="000A527E"/>
    <w:sectPr w:rsidR="000A527E" w:rsidSect="00C22A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73A4"/>
    <w:rsid w:val="000A527E"/>
    <w:rsid w:val="00137AB9"/>
    <w:rsid w:val="00152E31"/>
    <w:rsid w:val="001673A4"/>
    <w:rsid w:val="001B763A"/>
    <w:rsid w:val="001E541E"/>
    <w:rsid w:val="002A4741"/>
    <w:rsid w:val="0036429E"/>
    <w:rsid w:val="004345E8"/>
    <w:rsid w:val="00453262"/>
    <w:rsid w:val="0045522C"/>
    <w:rsid w:val="004A235B"/>
    <w:rsid w:val="005471B0"/>
    <w:rsid w:val="0062347E"/>
    <w:rsid w:val="0073070E"/>
    <w:rsid w:val="007C578C"/>
    <w:rsid w:val="008B18CB"/>
    <w:rsid w:val="00A8457A"/>
    <w:rsid w:val="00A90B4C"/>
    <w:rsid w:val="00AB49DD"/>
    <w:rsid w:val="00B601EB"/>
    <w:rsid w:val="00BF2514"/>
    <w:rsid w:val="00C22AD7"/>
    <w:rsid w:val="00CE1E9C"/>
    <w:rsid w:val="00CF0163"/>
    <w:rsid w:val="00DE6B45"/>
    <w:rsid w:val="00F068EE"/>
    <w:rsid w:val="00FD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3A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67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E1E9C"/>
    <w:pPr>
      <w:ind w:left="720"/>
      <w:contextualSpacing/>
    </w:pPr>
  </w:style>
  <w:style w:type="paragraph" w:customStyle="1" w:styleId="ConsPlusNonformat">
    <w:name w:val="ConsPlusNonformat"/>
    <w:uiPriority w:val="99"/>
    <w:rsid w:val="00137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7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2018-05-28T11:57:00Z</cp:lastPrinted>
  <dcterms:created xsi:type="dcterms:W3CDTF">2018-05-28T11:58:00Z</dcterms:created>
  <dcterms:modified xsi:type="dcterms:W3CDTF">2018-05-28T11:58:00Z</dcterms:modified>
</cp:coreProperties>
</file>