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ook w:val="01E0"/>
      </w:tblPr>
      <w:tblGrid>
        <w:gridCol w:w="10064"/>
      </w:tblGrid>
      <w:tr w:rsidR="003308DB" w:rsidTr="003E27AB">
        <w:tc>
          <w:tcPr>
            <w:tcW w:w="10064" w:type="dxa"/>
          </w:tcPr>
          <w:tbl>
            <w:tblPr>
              <w:tblW w:w="9848" w:type="dxa"/>
              <w:tblLook w:val="01E0"/>
            </w:tblPr>
            <w:tblGrid>
              <w:gridCol w:w="9848"/>
            </w:tblGrid>
            <w:tr w:rsidR="003308DB" w:rsidRPr="00891A9E" w:rsidTr="00356BDE">
              <w:trPr>
                <w:trHeight w:val="393"/>
              </w:trPr>
              <w:tc>
                <w:tcPr>
                  <w:tcW w:w="9848" w:type="dxa"/>
                  <w:hideMark/>
                </w:tcPr>
                <w:p w:rsidR="003308DB" w:rsidRPr="00891A9E" w:rsidRDefault="003308DB" w:rsidP="003308DB">
                  <w:pPr>
                    <w:jc w:val="center"/>
                    <w:rPr>
                      <w:rFonts w:eastAsia="Calibri"/>
                      <w:b/>
                    </w:rPr>
                  </w:pPr>
                  <w:r w:rsidRPr="00891A9E">
                    <w:rPr>
                      <w:rFonts w:eastAsia="Calibri"/>
                      <w:b/>
                    </w:rPr>
                    <w:t>Муниципальное казенное учреждение</w:t>
                  </w:r>
                </w:p>
                <w:p w:rsidR="003308DB" w:rsidRPr="00891A9E" w:rsidRDefault="003308DB" w:rsidP="003308DB">
                  <w:pPr>
                    <w:jc w:val="center"/>
                    <w:rPr>
                      <w:rFonts w:eastAsia="Calibri"/>
                      <w:b/>
                    </w:rPr>
                  </w:pPr>
                  <w:r w:rsidRPr="00891A9E">
                    <w:rPr>
                      <w:rFonts w:eastAsia="Calibri"/>
                      <w:b/>
                    </w:rPr>
                    <w:t>УПРАВЛЕНИЕ ФИНАНСОВ АДМИНИСТРАЦИИ КАРГАСОКСКОГО РАЙОНА</w:t>
                  </w:r>
                </w:p>
              </w:tc>
            </w:tr>
            <w:tr w:rsidR="003308DB" w:rsidRPr="00891A9E" w:rsidTr="00356BDE">
              <w:trPr>
                <w:trHeight w:val="659"/>
              </w:trPr>
              <w:tc>
                <w:tcPr>
                  <w:tcW w:w="9848" w:type="dxa"/>
                  <w:hideMark/>
                </w:tcPr>
                <w:p w:rsidR="003308DB" w:rsidRPr="00891A9E" w:rsidRDefault="003308DB" w:rsidP="003308DB">
                  <w:pPr>
                    <w:spacing w:after="200" w:line="360" w:lineRule="auto"/>
                    <w:jc w:val="center"/>
                    <w:rPr>
                      <w:rFonts w:eastAsia="SimSun"/>
                      <w:b/>
                    </w:rPr>
                  </w:pPr>
                </w:p>
                <w:p w:rsidR="003308DB" w:rsidRPr="00891A9E" w:rsidRDefault="003308DB" w:rsidP="003308DB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  <w:r w:rsidRPr="00891A9E">
                    <w:rPr>
                      <w:rFonts w:eastAsia="Calibri"/>
                      <w:b/>
                    </w:rPr>
                    <w:t xml:space="preserve">Приказ № </w:t>
                  </w:r>
                  <w:r w:rsidR="00FF09D2">
                    <w:rPr>
                      <w:rFonts w:eastAsia="Calibri"/>
                      <w:b/>
                    </w:rPr>
                    <w:t>23</w:t>
                  </w:r>
                </w:p>
              </w:tc>
            </w:tr>
            <w:tr w:rsidR="003308DB" w:rsidRPr="00891A9E" w:rsidTr="00356BDE">
              <w:trPr>
                <w:trHeight w:val="726"/>
              </w:trPr>
              <w:tc>
                <w:tcPr>
                  <w:tcW w:w="9848" w:type="dxa"/>
                </w:tcPr>
                <w:p w:rsidR="003308DB" w:rsidRPr="00891A9E" w:rsidRDefault="003308DB" w:rsidP="003308DB">
                  <w:pPr>
                    <w:spacing w:after="200" w:line="276" w:lineRule="auto"/>
                    <w:jc w:val="center"/>
                    <w:rPr>
                      <w:rFonts w:eastAsia="SimSun"/>
                      <w:b/>
                    </w:rPr>
                  </w:pPr>
                  <w:r w:rsidRPr="00891A9E">
                    <w:rPr>
                      <w:rFonts w:eastAsia="SimSun"/>
                      <w:b/>
                    </w:rPr>
                    <w:t>по основной деятельности</w:t>
                  </w:r>
                </w:p>
                <w:p w:rsidR="003308DB" w:rsidRPr="00891A9E" w:rsidRDefault="00FF09D2" w:rsidP="003308DB">
                  <w:pPr>
                    <w:spacing w:after="200" w:line="360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rFonts w:eastAsia="SimSun"/>
                    </w:rPr>
                    <w:t>12</w:t>
                  </w:r>
                  <w:r w:rsidR="00DA4ECC" w:rsidRPr="00DA4ECC">
                    <w:rPr>
                      <w:rFonts w:eastAsia="SimSun"/>
                    </w:rPr>
                    <w:t>сентября</w:t>
                  </w:r>
                  <w:r w:rsidR="003308DB" w:rsidRPr="00891A9E">
                    <w:rPr>
                      <w:rFonts w:eastAsia="SimSun"/>
                    </w:rPr>
                    <w:t>2022 г</w:t>
                  </w:r>
                </w:p>
              </w:tc>
            </w:tr>
          </w:tbl>
          <w:p w:rsidR="003308DB" w:rsidRPr="00891A9E" w:rsidRDefault="003308DB" w:rsidP="003308D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ИСПОЛНЕНИЯ БЮДЖЕТА МУНИЦИПА</w:t>
            </w:r>
            <w:r w:rsidR="003E27AB">
              <w:rPr>
                <w:rFonts w:ascii="Times New Roman" w:hAnsi="Times New Roman" w:cs="Times New Roman"/>
                <w:sz w:val="24"/>
                <w:szCs w:val="24"/>
              </w:rPr>
              <w:t>ЛЬНОГО ОБРАЗОВАНИЯ «КАРГАСОКСКИЙ РАЙОН» ПО РАСХОДАМ И ИСТОЧНИКАМ ФИНАНСИРОВАНИЯ ДЕФИЦИТА БЮДЖЕТА</w:t>
            </w:r>
          </w:p>
        </w:tc>
      </w:tr>
    </w:tbl>
    <w:p w:rsidR="00436772" w:rsidRPr="00A55435" w:rsidRDefault="00436772">
      <w:pPr>
        <w:pStyle w:val="ConsPlusNormal"/>
        <w:outlineLvl w:val="0"/>
        <w:rPr>
          <w:rFonts w:ascii="Times New Roman" w:hAnsi="Times New Roman" w:cs="Times New Roman"/>
        </w:rPr>
      </w:pPr>
    </w:p>
    <w:p w:rsidR="00436772" w:rsidRPr="000D2AA2" w:rsidRDefault="004E0235" w:rsidP="004E02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2AA2">
        <w:rPr>
          <w:rFonts w:ascii="Times New Roman" w:hAnsi="Times New Roman" w:cs="Times New Roman"/>
          <w:b w:val="0"/>
          <w:sz w:val="24"/>
          <w:szCs w:val="24"/>
        </w:rPr>
        <w:t>Об утверждении порядка исполнения</w:t>
      </w:r>
    </w:p>
    <w:p w:rsidR="004E0235" w:rsidRPr="000D2AA2" w:rsidRDefault="00BD2E78" w:rsidP="004E02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2AA2">
        <w:rPr>
          <w:rFonts w:ascii="Times New Roman" w:hAnsi="Times New Roman" w:cs="Times New Roman"/>
          <w:b w:val="0"/>
          <w:sz w:val="24"/>
          <w:szCs w:val="24"/>
        </w:rPr>
        <w:t>бюджета м</w:t>
      </w:r>
      <w:r w:rsidR="004E0235" w:rsidRPr="000D2AA2"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</w:t>
      </w:r>
    </w:p>
    <w:p w:rsidR="004E0235" w:rsidRPr="000D2AA2" w:rsidRDefault="004E0235" w:rsidP="004E02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2AA2">
        <w:rPr>
          <w:rFonts w:ascii="Times New Roman" w:hAnsi="Times New Roman" w:cs="Times New Roman"/>
          <w:b w:val="0"/>
          <w:sz w:val="24"/>
          <w:szCs w:val="24"/>
        </w:rPr>
        <w:t>«Каргасокский район»  по расходам</w:t>
      </w:r>
    </w:p>
    <w:p w:rsidR="004E0235" w:rsidRPr="000D2AA2" w:rsidRDefault="004E0235" w:rsidP="004E02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2AA2">
        <w:rPr>
          <w:rFonts w:ascii="Times New Roman" w:hAnsi="Times New Roman" w:cs="Times New Roman"/>
          <w:b w:val="0"/>
          <w:sz w:val="24"/>
          <w:szCs w:val="24"/>
        </w:rPr>
        <w:t>и источникам финансирования</w:t>
      </w:r>
    </w:p>
    <w:p w:rsidR="004E0235" w:rsidRPr="000D2AA2" w:rsidRDefault="004E0235" w:rsidP="004E023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2AA2">
        <w:rPr>
          <w:rFonts w:ascii="Times New Roman" w:hAnsi="Times New Roman" w:cs="Times New Roman"/>
          <w:b w:val="0"/>
          <w:sz w:val="24"/>
          <w:szCs w:val="24"/>
        </w:rPr>
        <w:t>дефицита бюджета</w:t>
      </w:r>
    </w:p>
    <w:p w:rsidR="00C11F02" w:rsidRPr="000D2AA2" w:rsidRDefault="00C11F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6772" w:rsidRPr="00206FD4" w:rsidRDefault="00436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206FD4">
          <w:rPr>
            <w:rFonts w:ascii="Times New Roman" w:hAnsi="Times New Roman" w:cs="Times New Roman"/>
            <w:sz w:val="24"/>
            <w:szCs w:val="24"/>
          </w:rPr>
          <w:t>статьей 219</w:t>
        </w:r>
      </w:hyperlink>
      <w:r w:rsidRPr="00206FD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177292" w:rsidRPr="00206FD4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proofErr w:type="spellStart"/>
      <w:r w:rsidR="00177292" w:rsidRPr="00206FD4">
        <w:rPr>
          <w:rFonts w:ascii="Times New Roman" w:hAnsi="Times New Roman" w:cs="Times New Roman"/>
          <w:sz w:val="24"/>
          <w:szCs w:val="24"/>
        </w:rPr>
        <w:t>Ка</w:t>
      </w:r>
      <w:r w:rsidR="00BD2E78" w:rsidRPr="00206FD4">
        <w:rPr>
          <w:rFonts w:ascii="Times New Roman" w:hAnsi="Times New Roman" w:cs="Times New Roman"/>
          <w:sz w:val="24"/>
          <w:szCs w:val="24"/>
        </w:rPr>
        <w:t>ргасокском</w:t>
      </w:r>
      <w:proofErr w:type="spellEnd"/>
      <w:r w:rsidR="00BD2E78" w:rsidRPr="00206FD4">
        <w:rPr>
          <w:rFonts w:ascii="Times New Roman" w:hAnsi="Times New Roman" w:cs="Times New Roman"/>
          <w:sz w:val="24"/>
          <w:szCs w:val="24"/>
        </w:rPr>
        <w:t xml:space="preserve"> районе, утвержденным</w:t>
      </w:r>
      <w:r w:rsidR="00177292" w:rsidRPr="00206FD4">
        <w:rPr>
          <w:rFonts w:ascii="Times New Roman" w:hAnsi="Times New Roman" w:cs="Times New Roman"/>
          <w:sz w:val="24"/>
          <w:szCs w:val="24"/>
        </w:rPr>
        <w:t xml:space="preserve"> решением Думы Каргасокского района</w:t>
      </w:r>
      <w:r w:rsidRPr="00206FD4">
        <w:rPr>
          <w:rFonts w:ascii="Times New Roman" w:hAnsi="Times New Roman" w:cs="Times New Roman"/>
          <w:sz w:val="24"/>
          <w:szCs w:val="24"/>
        </w:rPr>
        <w:t>"</w:t>
      </w:r>
      <w:r w:rsidR="005D2450" w:rsidRPr="00206FD4">
        <w:rPr>
          <w:rFonts w:ascii="Times New Roman" w:hAnsi="Times New Roman" w:cs="Times New Roman"/>
          <w:sz w:val="24"/>
          <w:szCs w:val="24"/>
        </w:rPr>
        <w:t xml:space="preserve"> от 18.12.2013г. №253 </w:t>
      </w:r>
      <w:r w:rsidRPr="00206FD4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436772" w:rsidRPr="00206FD4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206FD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70EB7" w:rsidRPr="00206FD4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206FD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D2E78" w:rsidRPr="00206FD4">
        <w:rPr>
          <w:rFonts w:ascii="Times New Roman" w:hAnsi="Times New Roman" w:cs="Times New Roman"/>
          <w:sz w:val="24"/>
          <w:szCs w:val="24"/>
        </w:rPr>
        <w:t xml:space="preserve"> м</w:t>
      </w:r>
      <w:r w:rsidR="00C70EB7" w:rsidRPr="00206FD4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</w:t>
      </w:r>
      <w:r w:rsidRPr="00206FD4">
        <w:rPr>
          <w:rFonts w:ascii="Times New Roman" w:hAnsi="Times New Roman" w:cs="Times New Roman"/>
          <w:sz w:val="24"/>
          <w:szCs w:val="24"/>
        </w:rPr>
        <w:t xml:space="preserve">  по расходам и источникам финансирования дефицита бюджета согласно приложению к настоящему приказу.</w:t>
      </w:r>
    </w:p>
    <w:p w:rsidR="00436772" w:rsidRPr="00206FD4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36772" w:rsidRPr="00206FD4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 xml:space="preserve">1) </w:t>
      </w:r>
      <w:bookmarkStart w:id="0" w:name="_Hlk107497174"/>
      <w:r w:rsidR="00780897">
        <w:rPr>
          <w:rFonts w:ascii="Times New Roman" w:hAnsi="Times New Roman" w:cs="Times New Roman"/>
          <w:sz w:val="24"/>
          <w:szCs w:val="24"/>
        </w:rPr>
        <w:fldChar w:fldCharType="begin"/>
      </w:r>
      <w:r w:rsidR="00BE6F1E">
        <w:rPr>
          <w:rFonts w:ascii="Times New Roman" w:hAnsi="Times New Roman" w:cs="Times New Roman"/>
          <w:sz w:val="24"/>
          <w:szCs w:val="24"/>
        </w:rPr>
        <w:instrText xml:space="preserve"> HYPERLINK "consultantplus://offline/ref=63CAF8E2320E30915E6429E456606956FDF06BDBBCA1BC451BC8AE0A0CD6D446eD7DJ" </w:instrText>
      </w:r>
      <w:r w:rsidR="00780897">
        <w:rPr>
          <w:rFonts w:ascii="Times New Roman" w:hAnsi="Times New Roman" w:cs="Times New Roman"/>
          <w:sz w:val="24"/>
          <w:szCs w:val="24"/>
        </w:rPr>
        <w:fldChar w:fldCharType="separate"/>
      </w:r>
      <w:r w:rsidRPr="00206FD4">
        <w:rPr>
          <w:rFonts w:ascii="Times New Roman" w:hAnsi="Times New Roman" w:cs="Times New Roman"/>
          <w:sz w:val="24"/>
          <w:szCs w:val="24"/>
        </w:rPr>
        <w:t>приказ</w:t>
      </w:r>
      <w:r w:rsidR="00780897">
        <w:rPr>
          <w:rFonts w:ascii="Times New Roman" w:hAnsi="Times New Roman" w:cs="Times New Roman"/>
          <w:sz w:val="24"/>
          <w:szCs w:val="24"/>
        </w:rPr>
        <w:fldChar w:fldCharType="end"/>
      </w:r>
      <w:r w:rsidR="00B44BB0">
        <w:rPr>
          <w:rFonts w:ascii="Times New Roman" w:hAnsi="Times New Roman" w:cs="Times New Roman"/>
          <w:sz w:val="24"/>
          <w:szCs w:val="24"/>
        </w:rPr>
        <w:t xml:space="preserve"> </w:t>
      </w:r>
      <w:r w:rsidR="003E27AB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177292" w:rsidRPr="00206FD4">
        <w:rPr>
          <w:rFonts w:ascii="Times New Roman" w:hAnsi="Times New Roman" w:cs="Times New Roman"/>
          <w:sz w:val="24"/>
          <w:szCs w:val="24"/>
        </w:rPr>
        <w:t>Управления финансов А</w:t>
      </w:r>
      <w:r w:rsidR="003E27AB">
        <w:rPr>
          <w:rFonts w:ascii="Times New Roman" w:hAnsi="Times New Roman" w:cs="Times New Roman"/>
          <w:sz w:val="24"/>
          <w:szCs w:val="24"/>
        </w:rPr>
        <w:t xml:space="preserve">дминистрации Каргасокского района </w:t>
      </w:r>
      <w:r w:rsidR="00177292" w:rsidRPr="00206FD4">
        <w:rPr>
          <w:rFonts w:ascii="Times New Roman" w:hAnsi="Times New Roman" w:cs="Times New Roman"/>
          <w:sz w:val="24"/>
          <w:szCs w:val="24"/>
        </w:rPr>
        <w:t xml:space="preserve"> от 1</w:t>
      </w:r>
      <w:r w:rsidR="003E27AB">
        <w:rPr>
          <w:rFonts w:ascii="Times New Roman" w:hAnsi="Times New Roman" w:cs="Times New Roman"/>
          <w:sz w:val="24"/>
          <w:szCs w:val="24"/>
        </w:rPr>
        <w:t>5</w:t>
      </w:r>
      <w:r w:rsidR="00177292" w:rsidRPr="00206FD4">
        <w:rPr>
          <w:rFonts w:ascii="Times New Roman" w:hAnsi="Times New Roman" w:cs="Times New Roman"/>
          <w:sz w:val="24"/>
          <w:szCs w:val="24"/>
        </w:rPr>
        <w:t>.03.201</w:t>
      </w:r>
      <w:r w:rsidR="003E27AB">
        <w:rPr>
          <w:rFonts w:ascii="Times New Roman" w:hAnsi="Times New Roman" w:cs="Times New Roman"/>
          <w:sz w:val="24"/>
          <w:szCs w:val="24"/>
        </w:rPr>
        <w:t>8</w:t>
      </w:r>
      <w:r w:rsidR="00177292" w:rsidRPr="00206FD4">
        <w:rPr>
          <w:rFonts w:ascii="Times New Roman" w:hAnsi="Times New Roman" w:cs="Times New Roman"/>
          <w:sz w:val="24"/>
          <w:szCs w:val="24"/>
        </w:rPr>
        <w:t>г. № 6 «Об утвержде</w:t>
      </w:r>
      <w:r w:rsidR="00BD2E78" w:rsidRPr="00206FD4">
        <w:rPr>
          <w:rFonts w:ascii="Times New Roman" w:hAnsi="Times New Roman" w:cs="Times New Roman"/>
          <w:sz w:val="24"/>
          <w:szCs w:val="24"/>
        </w:rPr>
        <w:t xml:space="preserve">нии порядка исполнения бюджета </w:t>
      </w:r>
      <w:r w:rsidR="003E27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77292" w:rsidRPr="00206FD4">
        <w:rPr>
          <w:rFonts w:ascii="Times New Roman" w:hAnsi="Times New Roman" w:cs="Times New Roman"/>
          <w:sz w:val="24"/>
          <w:szCs w:val="24"/>
        </w:rPr>
        <w:t xml:space="preserve"> «Каргасокский район»  по расходам и источникам финансирования дефицита бюджета</w:t>
      </w:r>
      <w:r w:rsidR="005D2450" w:rsidRPr="00206FD4">
        <w:rPr>
          <w:rFonts w:ascii="Times New Roman" w:hAnsi="Times New Roman" w:cs="Times New Roman"/>
          <w:sz w:val="24"/>
          <w:szCs w:val="24"/>
        </w:rPr>
        <w:t>»</w:t>
      </w:r>
      <w:r w:rsidRPr="00206FD4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3E27AB" w:rsidRDefault="00436772" w:rsidP="003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FD4"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="003E27AB" w:rsidRPr="003E27A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3E27AB" w:rsidRPr="003E27AB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Управления финансов Администрации Каргасокского района  от 1</w:t>
      </w:r>
      <w:r w:rsidR="003E27AB">
        <w:rPr>
          <w:rFonts w:ascii="Times New Roman" w:hAnsi="Times New Roman" w:cs="Times New Roman"/>
          <w:sz w:val="24"/>
          <w:szCs w:val="24"/>
        </w:rPr>
        <w:t>9</w:t>
      </w:r>
      <w:r w:rsidR="003E27AB" w:rsidRPr="003E27AB">
        <w:rPr>
          <w:rFonts w:ascii="Times New Roman" w:hAnsi="Times New Roman" w:cs="Times New Roman"/>
          <w:sz w:val="24"/>
          <w:szCs w:val="24"/>
        </w:rPr>
        <w:t>.</w:t>
      </w:r>
      <w:r w:rsidR="003E27AB">
        <w:rPr>
          <w:rFonts w:ascii="Times New Roman" w:hAnsi="Times New Roman" w:cs="Times New Roman"/>
          <w:sz w:val="24"/>
          <w:szCs w:val="24"/>
        </w:rPr>
        <w:t>10</w:t>
      </w:r>
      <w:r w:rsidR="003E27AB" w:rsidRPr="003E27AB">
        <w:rPr>
          <w:rFonts w:ascii="Times New Roman" w:hAnsi="Times New Roman" w:cs="Times New Roman"/>
          <w:sz w:val="24"/>
          <w:szCs w:val="24"/>
        </w:rPr>
        <w:t>.20</w:t>
      </w:r>
      <w:r w:rsidR="003E27AB">
        <w:rPr>
          <w:rFonts w:ascii="Times New Roman" w:hAnsi="Times New Roman" w:cs="Times New Roman"/>
          <w:sz w:val="24"/>
          <w:szCs w:val="24"/>
        </w:rPr>
        <w:t>20</w:t>
      </w:r>
      <w:r w:rsidR="003E27AB" w:rsidRPr="003E27AB">
        <w:rPr>
          <w:rFonts w:ascii="Times New Roman" w:hAnsi="Times New Roman" w:cs="Times New Roman"/>
          <w:sz w:val="24"/>
          <w:szCs w:val="24"/>
        </w:rPr>
        <w:t xml:space="preserve">г. № </w:t>
      </w:r>
      <w:r w:rsidR="003E27AB">
        <w:rPr>
          <w:rFonts w:ascii="Times New Roman" w:hAnsi="Times New Roman" w:cs="Times New Roman"/>
          <w:sz w:val="24"/>
          <w:szCs w:val="24"/>
        </w:rPr>
        <w:t>33</w:t>
      </w:r>
      <w:r w:rsidR="003E27AB" w:rsidRPr="003E27AB">
        <w:rPr>
          <w:rFonts w:ascii="Times New Roman" w:hAnsi="Times New Roman" w:cs="Times New Roman"/>
          <w:sz w:val="24"/>
          <w:szCs w:val="24"/>
        </w:rPr>
        <w:t xml:space="preserve"> «</w:t>
      </w:r>
      <w:r w:rsidR="003E27AB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r w:rsidR="003E27AB" w:rsidRPr="003E27AB">
        <w:rPr>
          <w:rFonts w:ascii="Times New Roman" w:hAnsi="Times New Roman" w:cs="Times New Roman"/>
          <w:sz w:val="24"/>
          <w:szCs w:val="24"/>
        </w:rPr>
        <w:t>Муниципального казенного учреждения Управления финансов Администрации Каргасокского района</w:t>
      </w:r>
      <w:r w:rsidR="002A4DDC">
        <w:rPr>
          <w:rFonts w:ascii="Times New Roman" w:hAnsi="Times New Roman" w:cs="Times New Roman"/>
          <w:sz w:val="24"/>
          <w:szCs w:val="24"/>
        </w:rPr>
        <w:t xml:space="preserve"> № </w:t>
      </w:r>
      <w:r w:rsidR="00CD4751">
        <w:rPr>
          <w:rFonts w:ascii="Times New Roman" w:hAnsi="Times New Roman" w:cs="Times New Roman"/>
          <w:sz w:val="24"/>
          <w:szCs w:val="24"/>
        </w:rPr>
        <w:t>6 от 15.03.2018г</w:t>
      </w:r>
      <w:r w:rsidR="003E27AB">
        <w:rPr>
          <w:rFonts w:ascii="Times New Roman" w:hAnsi="Times New Roman" w:cs="Times New Roman"/>
          <w:sz w:val="24"/>
          <w:szCs w:val="24"/>
        </w:rPr>
        <w:t>«</w:t>
      </w:r>
      <w:r w:rsidR="003E27AB" w:rsidRPr="003E27AB">
        <w:rPr>
          <w:rFonts w:ascii="Times New Roman" w:hAnsi="Times New Roman" w:cs="Times New Roman"/>
          <w:sz w:val="24"/>
          <w:szCs w:val="24"/>
        </w:rPr>
        <w:t xml:space="preserve">Об утверждении порядка исполнения бюджета муниципального образования «Каргасокский район»  по расходам и источникам финансирования дефицита бюджета» </w:t>
      </w:r>
      <w:r w:rsidR="00002794">
        <w:rPr>
          <w:rFonts w:ascii="Times New Roman" w:hAnsi="Times New Roman" w:cs="Times New Roman"/>
          <w:sz w:val="24"/>
          <w:szCs w:val="24"/>
        </w:rPr>
        <w:t>.</w:t>
      </w:r>
    </w:p>
    <w:p w:rsidR="003E27AB" w:rsidRPr="000D2AA2" w:rsidRDefault="003E27AB" w:rsidP="003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3. </w:t>
      </w:r>
      <w:r w:rsidR="00DC4EA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со дня его официального опубликования и распространяется на правоотношения, возникшие с 1 </w:t>
      </w:r>
      <w:r w:rsidR="00A8070F">
        <w:rPr>
          <w:rFonts w:ascii="Times New Roman" w:hAnsi="Times New Roman" w:cs="Times New Roman"/>
          <w:sz w:val="24"/>
          <w:szCs w:val="24"/>
        </w:rPr>
        <w:t>января</w:t>
      </w:r>
      <w:r w:rsidR="00DC4EA0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436772" w:rsidRPr="000D2AA2" w:rsidRDefault="003E27AB" w:rsidP="00D431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</w:t>
      </w:r>
      <w:r w:rsidR="00D43172" w:rsidRPr="000D2AA2">
        <w:rPr>
          <w:rFonts w:ascii="Times New Roman" w:hAnsi="Times New Roman" w:cs="Times New Roman"/>
          <w:sz w:val="24"/>
          <w:szCs w:val="24"/>
        </w:rPr>
        <w:t xml:space="preserve">на начальника отдела казначейского исполнения бюджета и бюджетного учета </w:t>
      </w:r>
      <w:r w:rsidR="006D47AC">
        <w:rPr>
          <w:rFonts w:ascii="Times New Roman" w:hAnsi="Times New Roman" w:cs="Times New Roman"/>
          <w:sz w:val="24"/>
          <w:szCs w:val="24"/>
        </w:rPr>
        <w:t>Е.В.Самойлову</w:t>
      </w:r>
      <w:r w:rsidR="00D431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172" w:rsidRPr="000D2AA2" w:rsidRDefault="00D431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4C" w:rsidRDefault="00E86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172" w:rsidRPr="000D2AA2" w:rsidRDefault="00BB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</w:t>
      </w:r>
      <w:r w:rsidR="00E8694C">
        <w:rPr>
          <w:rFonts w:ascii="Times New Roman" w:hAnsi="Times New Roman" w:cs="Times New Roman"/>
          <w:sz w:val="24"/>
          <w:szCs w:val="24"/>
        </w:rPr>
        <w:t>С.М. Тверетина</w:t>
      </w:r>
    </w:p>
    <w:p w:rsidR="00DC4EA0" w:rsidRDefault="00DC4E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694C" w:rsidRDefault="00E8694C" w:rsidP="0000279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694C" w:rsidRDefault="00E8694C" w:rsidP="0000279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 w:rsidP="0000279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2794" w:rsidRDefault="00436772" w:rsidP="000027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к приказу</w:t>
      </w:r>
    </w:p>
    <w:p w:rsidR="00436772" w:rsidRPr="000D2AA2" w:rsidRDefault="00D43172" w:rsidP="000027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436772" w:rsidRPr="000D2AA2" w:rsidRDefault="00C736CD" w:rsidP="000027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D2AA2">
        <w:rPr>
          <w:rFonts w:ascii="Times New Roman" w:hAnsi="Times New Roman" w:cs="Times New Roman"/>
          <w:sz w:val="24"/>
          <w:szCs w:val="24"/>
        </w:rPr>
        <w:t xml:space="preserve">от </w:t>
      </w:r>
      <w:r w:rsidR="00FF09D2">
        <w:rPr>
          <w:rFonts w:ascii="Times New Roman" w:hAnsi="Times New Roman" w:cs="Times New Roman"/>
          <w:sz w:val="24"/>
          <w:szCs w:val="24"/>
        </w:rPr>
        <w:t>12</w:t>
      </w:r>
      <w:r w:rsidR="00DA4ECC">
        <w:rPr>
          <w:rFonts w:ascii="Times New Roman" w:hAnsi="Times New Roman" w:cs="Times New Roman"/>
          <w:sz w:val="24"/>
          <w:szCs w:val="24"/>
        </w:rPr>
        <w:t>сентября</w:t>
      </w:r>
      <w:r w:rsidR="00976F86" w:rsidRPr="000D2AA2">
        <w:rPr>
          <w:rFonts w:ascii="Times New Roman" w:hAnsi="Times New Roman" w:cs="Times New Roman"/>
          <w:sz w:val="24"/>
          <w:szCs w:val="24"/>
        </w:rPr>
        <w:t xml:space="preserve"> 20</w:t>
      </w:r>
      <w:r w:rsidR="00002794">
        <w:rPr>
          <w:rFonts w:ascii="Times New Roman" w:hAnsi="Times New Roman" w:cs="Times New Roman"/>
          <w:sz w:val="24"/>
          <w:szCs w:val="24"/>
        </w:rPr>
        <w:t>22</w:t>
      </w:r>
      <w:r w:rsidR="005D2450" w:rsidRPr="000D2AA2">
        <w:rPr>
          <w:rFonts w:ascii="Times New Roman" w:hAnsi="Times New Roman" w:cs="Times New Roman"/>
          <w:sz w:val="24"/>
          <w:szCs w:val="24"/>
        </w:rPr>
        <w:t xml:space="preserve">г. N </w:t>
      </w:r>
      <w:r w:rsidR="00FF09D2">
        <w:rPr>
          <w:rFonts w:ascii="Times New Roman" w:hAnsi="Times New Roman" w:cs="Times New Roman"/>
          <w:sz w:val="24"/>
          <w:szCs w:val="24"/>
        </w:rPr>
        <w:t>23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0D2AA2">
        <w:rPr>
          <w:rFonts w:ascii="Times New Roman" w:hAnsi="Times New Roman" w:cs="Times New Roman"/>
          <w:sz w:val="24"/>
          <w:szCs w:val="24"/>
        </w:rPr>
        <w:t>ПОРЯДОК</w:t>
      </w:r>
    </w:p>
    <w:p w:rsidR="00C70EB7" w:rsidRPr="000D2AA2" w:rsidRDefault="00C70E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ИСПОЛНЕНИЯ  БЮДЖЕТА МУНИЦИПАЛЬНОГО ОБРАЗОВАНИЯ «КАРГАСОКСКИЙ РАЙОН»</w:t>
      </w:r>
    </w:p>
    <w:p w:rsidR="00436772" w:rsidRPr="000D2AA2" w:rsidRDefault="00436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 ПО РАСХОДАМ ИИСТОЧНИКАМ ФИНАНСИРОВАНИЯ ДЕФИЦИТА БЮДЖЕТА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Бюджетным </w:t>
      </w:r>
      <w:hyperlink r:id="rId6" w:history="1">
        <w:r w:rsidRPr="00206FD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2AA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40628" w:rsidRPr="000D2AA2">
        <w:rPr>
          <w:rFonts w:ascii="Times New Roman" w:hAnsi="Times New Roman" w:cs="Times New Roman"/>
          <w:sz w:val="24"/>
          <w:szCs w:val="24"/>
        </w:rPr>
        <w:t xml:space="preserve">, Положением о бюджетном процессе в </w:t>
      </w:r>
      <w:proofErr w:type="spellStart"/>
      <w:r w:rsidR="00440628" w:rsidRPr="000D2AA2">
        <w:rPr>
          <w:rFonts w:ascii="Times New Roman" w:hAnsi="Times New Roman" w:cs="Times New Roman"/>
          <w:sz w:val="24"/>
          <w:szCs w:val="24"/>
        </w:rPr>
        <w:t>Ка</w:t>
      </w:r>
      <w:r w:rsidR="00BD2E78" w:rsidRPr="000D2AA2">
        <w:rPr>
          <w:rFonts w:ascii="Times New Roman" w:hAnsi="Times New Roman" w:cs="Times New Roman"/>
          <w:sz w:val="24"/>
          <w:szCs w:val="24"/>
        </w:rPr>
        <w:t>ргасокском</w:t>
      </w:r>
      <w:proofErr w:type="spellEnd"/>
      <w:r w:rsidR="00BD2E78" w:rsidRPr="000D2AA2">
        <w:rPr>
          <w:rFonts w:ascii="Times New Roman" w:hAnsi="Times New Roman" w:cs="Times New Roman"/>
          <w:sz w:val="24"/>
          <w:szCs w:val="24"/>
        </w:rPr>
        <w:t xml:space="preserve"> районе, утвержденным</w:t>
      </w:r>
      <w:r w:rsidR="00440628" w:rsidRPr="000D2AA2">
        <w:rPr>
          <w:rFonts w:ascii="Times New Roman" w:hAnsi="Times New Roman" w:cs="Times New Roman"/>
          <w:sz w:val="24"/>
          <w:szCs w:val="24"/>
        </w:rPr>
        <w:t xml:space="preserve"> решением Думы Каргасокского района от 18.12.2013г. №253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и устанавлива</w:t>
      </w:r>
      <w:r w:rsidR="00440628" w:rsidRPr="000D2AA2">
        <w:rPr>
          <w:rFonts w:ascii="Times New Roman" w:hAnsi="Times New Roman" w:cs="Times New Roman"/>
          <w:sz w:val="24"/>
          <w:szCs w:val="24"/>
        </w:rPr>
        <w:t>ет порядок исполнения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D2E78" w:rsidRPr="000D2AA2">
        <w:rPr>
          <w:rFonts w:ascii="Times New Roman" w:hAnsi="Times New Roman" w:cs="Times New Roman"/>
          <w:sz w:val="24"/>
          <w:szCs w:val="24"/>
        </w:rPr>
        <w:t xml:space="preserve"> м</w:t>
      </w:r>
      <w:r w:rsidR="00440628" w:rsidRPr="000D2AA2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</w:t>
      </w:r>
      <w:r w:rsidRPr="000D2AA2">
        <w:rPr>
          <w:rFonts w:ascii="Times New Roman" w:hAnsi="Times New Roman" w:cs="Times New Roman"/>
          <w:sz w:val="24"/>
          <w:szCs w:val="24"/>
        </w:rPr>
        <w:t>по расходам и источникам финансирования дефицита бюджета на очередной финансовый год.</w:t>
      </w:r>
    </w:p>
    <w:p w:rsidR="00436772" w:rsidRPr="000D2AA2" w:rsidRDefault="00C7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2. Исполнение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 м</w:t>
      </w:r>
      <w:r w:rsidRPr="000D2AA2">
        <w:rPr>
          <w:rFonts w:ascii="Times New Roman" w:hAnsi="Times New Roman" w:cs="Times New Roman"/>
          <w:sz w:val="24"/>
          <w:szCs w:val="24"/>
        </w:rPr>
        <w:t>униципального образ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F110EC">
        <w:rPr>
          <w:rFonts w:ascii="Times New Roman" w:hAnsi="Times New Roman" w:cs="Times New Roman"/>
          <w:sz w:val="24"/>
          <w:szCs w:val="24"/>
        </w:rPr>
        <w:t>«Каргасокский район» (далее –</w:t>
      </w:r>
      <w:r w:rsidR="00A8070F">
        <w:rPr>
          <w:rFonts w:ascii="Times New Roman" w:hAnsi="Times New Roman" w:cs="Times New Roman"/>
          <w:sz w:val="24"/>
          <w:szCs w:val="24"/>
        </w:rPr>
        <w:t>бюджет</w:t>
      </w:r>
      <w:r w:rsidR="00F110EC">
        <w:rPr>
          <w:rFonts w:ascii="Times New Roman" w:hAnsi="Times New Roman" w:cs="Times New Roman"/>
          <w:sz w:val="24"/>
          <w:szCs w:val="24"/>
        </w:rPr>
        <w:t xml:space="preserve"> МО «Каргасокский район»)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по расходам осуществляется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получателями средств б</w:t>
      </w:r>
      <w:r w:rsidR="00436772" w:rsidRPr="000D2AA2">
        <w:rPr>
          <w:rFonts w:ascii="Times New Roman" w:hAnsi="Times New Roman" w:cs="Times New Roman"/>
          <w:sz w:val="24"/>
          <w:szCs w:val="24"/>
        </w:rPr>
        <w:t>юджета</w:t>
      </w:r>
      <w:r w:rsidR="00F110EC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436772" w:rsidRPr="000D2AA2">
        <w:rPr>
          <w:rFonts w:ascii="Times New Roman" w:hAnsi="Times New Roman" w:cs="Times New Roman"/>
          <w:sz w:val="24"/>
          <w:szCs w:val="24"/>
        </w:rPr>
        <w:t>. Исполнение бюджета по источник</w:t>
      </w:r>
      <w:r w:rsidRPr="000D2AA2">
        <w:rPr>
          <w:rFonts w:ascii="Times New Roman" w:hAnsi="Times New Roman" w:cs="Times New Roman"/>
          <w:sz w:val="24"/>
          <w:szCs w:val="24"/>
        </w:rPr>
        <w:t>ам финансирования дефицита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110EC">
        <w:rPr>
          <w:rFonts w:ascii="Times New Roman" w:hAnsi="Times New Roman" w:cs="Times New Roman"/>
          <w:sz w:val="24"/>
          <w:szCs w:val="24"/>
        </w:rPr>
        <w:t xml:space="preserve">МО «Каргасокский район» </w:t>
      </w:r>
      <w:r w:rsidR="00436772" w:rsidRPr="000D2AA2">
        <w:rPr>
          <w:rFonts w:ascii="Times New Roman" w:hAnsi="Times New Roman" w:cs="Times New Roman"/>
          <w:sz w:val="24"/>
          <w:szCs w:val="24"/>
        </w:rPr>
        <w:t>осуществляется главными администраторами источников фи</w:t>
      </w:r>
      <w:r w:rsidRPr="000D2AA2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F110EC">
        <w:rPr>
          <w:rFonts w:ascii="Times New Roman" w:hAnsi="Times New Roman" w:cs="Times New Roman"/>
          <w:sz w:val="24"/>
          <w:szCs w:val="24"/>
        </w:rPr>
        <w:t xml:space="preserve">МО «Каргасокский район» </w:t>
      </w:r>
      <w:r w:rsidR="00436772" w:rsidRPr="000D2AA2">
        <w:rPr>
          <w:rFonts w:ascii="Times New Roman" w:hAnsi="Times New Roman" w:cs="Times New Roman"/>
          <w:sz w:val="24"/>
          <w:szCs w:val="24"/>
        </w:rPr>
        <w:t>(далее -</w:t>
      </w:r>
      <w:r w:rsidRPr="000D2AA2">
        <w:rPr>
          <w:rFonts w:ascii="Times New Roman" w:hAnsi="Times New Roman" w:cs="Times New Roman"/>
          <w:sz w:val="24"/>
          <w:szCs w:val="24"/>
        </w:rPr>
        <w:t xml:space="preserve"> администратор источников). Муниципальное казенное учреждение Управление финансов Администрации Каргасокского </w:t>
      </w:r>
      <w:r w:rsidR="00E8694C" w:rsidRPr="000D2AA2">
        <w:rPr>
          <w:rFonts w:ascii="Times New Roman" w:hAnsi="Times New Roman" w:cs="Times New Roman"/>
          <w:sz w:val="24"/>
          <w:szCs w:val="24"/>
        </w:rPr>
        <w:t>района (</w:t>
      </w:r>
      <w:r w:rsidR="00A35E63" w:rsidRPr="000D2AA2">
        <w:rPr>
          <w:rFonts w:ascii="Times New Roman" w:hAnsi="Times New Roman" w:cs="Times New Roman"/>
          <w:sz w:val="24"/>
          <w:szCs w:val="24"/>
        </w:rPr>
        <w:t>далее – Управление финансов</w:t>
      </w:r>
      <w:r w:rsidR="004E5E31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) </w:t>
      </w:r>
      <w:r w:rsidRPr="000D2AA2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E8694C" w:rsidRPr="000D2AA2">
        <w:rPr>
          <w:rFonts w:ascii="Times New Roman" w:hAnsi="Times New Roman" w:cs="Times New Roman"/>
          <w:sz w:val="24"/>
          <w:szCs w:val="24"/>
        </w:rPr>
        <w:t>исполнение бюджета МО</w:t>
      </w:r>
      <w:r w:rsidR="00F110EC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  <w:r w:rsidRPr="000D2AA2">
        <w:rPr>
          <w:rFonts w:ascii="Times New Roman" w:hAnsi="Times New Roman" w:cs="Times New Roman"/>
          <w:sz w:val="24"/>
          <w:szCs w:val="24"/>
        </w:rPr>
        <w:t xml:space="preserve"> с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использованием Комплексной системы автоматизации исполнения бюджета и управления бюджетным процессом - Автоматизированный Центр Контроля исполнения бюджета "АЦК-Финансы" (далее - автоматизированная система).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3</w:t>
      </w:r>
      <w:r w:rsidR="00AE04AB">
        <w:rPr>
          <w:rFonts w:ascii="Times New Roman" w:hAnsi="Times New Roman" w:cs="Times New Roman"/>
          <w:sz w:val="24"/>
          <w:szCs w:val="24"/>
        </w:rPr>
        <w:t>.</w:t>
      </w:r>
      <w:r w:rsidR="00AE04AB" w:rsidRPr="00AE04AB">
        <w:rPr>
          <w:rFonts w:ascii="Times New Roman" w:hAnsi="Times New Roman" w:cs="Times New Roman"/>
          <w:sz w:val="24"/>
          <w:szCs w:val="24"/>
        </w:rPr>
        <w:t xml:space="preserve">Учет операций по </w:t>
      </w:r>
      <w:r w:rsidR="00B209A7">
        <w:rPr>
          <w:rFonts w:ascii="Times New Roman" w:hAnsi="Times New Roman" w:cs="Times New Roman"/>
          <w:sz w:val="24"/>
          <w:szCs w:val="24"/>
        </w:rPr>
        <w:t>перечислениям</w:t>
      </w:r>
      <w:r w:rsidR="00AE04AB" w:rsidRPr="00AE04AB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осуществляется на лицевых счетах, открытых получателям средств бюджета </w:t>
      </w:r>
      <w:r w:rsidR="00B209A7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AE04AB" w:rsidRPr="00AE04AB">
        <w:rPr>
          <w:rFonts w:ascii="Times New Roman" w:hAnsi="Times New Roman" w:cs="Times New Roman"/>
          <w:sz w:val="24"/>
          <w:szCs w:val="24"/>
        </w:rPr>
        <w:t xml:space="preserve"> в Управлении</w:t>
      </w:r>
      <w:r w:rsidR="00F077CB">
        <w:rPr>
          <w:rFonts w:ascii="Times New Roman" w:hAnsi="Times New Roman" w:cs="Times New Roman"/>
          <w:sz w:val="24"/>
          <w:szCs w:val="24"/>
        </w:rPr>
        <w:t xml:space="preserve"> финансов АКР</w:t>
      </w:r>
      <w:r w:rsidR="00AE04AB" w:rsidRPr="00AE04AB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4. В целях организации осно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вных этапов исполнения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8694C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бюджета, осуществления предварительного контроля за расходованием бюджетных средств, учета бюджетных ассигнований, лимитов бюджетных обя</w:t>
      </w:r>
      <w:r w:rsidR="008A5F4F" w:rsidRPr="000D2AA2">
        <w:rPr>
          <w:rFonts w:ascii="Times New Roman" w:hAnsi="Times New Roman" w:cs="Times New Roman"/>
          <w:sz w:val="24"/>
          <w:szCs w:val="24"/>
        </w:rPr>
        <w:t>зательств и расходов Управление финансов</w:t>
      </w:r>
      <w:r w:rsidR="00FF42F3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Pr="000D2AA2">
        <w:rPr>
          <w:rFonts w:ascii="Times New Roman" w:hAnsi="Times New Roman" w:cs="Times New Roman"/>
          <w:sz w:val="24"/>
          <w:szCs w:val="24"/>
        </w:rPr>
        <w:t xml:space="preserve"> в автоматизированной системе открывает и ведет лицевые счет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а получателей средств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8694C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Pr="000D2AA2">
        <w:rPr>
          <w:rFonts w:ascii="Times New Roman" w:hAnsi="Times New Roman" w:cs="Times New Roman"/>
          <w:sz w:val="24"/>
          <w:szCs w:val="24"/>
        </w:rPr>
        <w:t>, администраторов источников.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2. </w:t>
      </w:r>
      <w:r w:rsidR="00E8694C" w:rsidRPr="000D2AA2">
        <w:rPr>
          <w:rFonts w:ascii="Times New Roman" w:hAnsi="Times New Roman" w:cs="Times New Roman"/>
          <w:sz w:val="24"/>
          <w:szCs w:val="24"/>
        </w:rPr>
        <w:t>ПРИНЯТИЕ БЮДЖЕТНЫХ</w:t>
      </w:r>
      <w:r w:rsidRPr="000D2AA2">
        <w:rPr>
          <w:rFonts w:ascii="Times New Roman" w:hAnsi="Times New Roman" w:cs="Times New Roman"/>
          <w:sz w:val="24"/>
          <w:szCs w:val="24"/>
        </w:rPr>
        <w:t>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8A5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5. Получатель </w:t>
      </w:r>
      <w:r w:rsidR="00E8694C" w:rsidRPr="000D2AA2">
        <w:rPr>
          <w:rFonts w:ascii="Times New Roman" w:hAnsi="Times New Roman" w:cs="Times New Roman"/>
          <w:sz w:val="24"/>
          <w:szCs w:val="24"/>
        </w:rPr>
        <w:t>средств бюджета</w:t>
      </w:r>
      <w:r w:rsidR="00E8694C">
        <w:rPr>
          <w:rFonts w:ascii="Times New Roman" w:hAnsi="Times New Roman" w:cs="Times New Roman"/>
          <w:sz w:val="24"/>
          <w:szCs w:val="24"/>
        </w:rPr>
        <w:t xml:space="preserve">МО «Каргасокский район» </w:t>
      </w:r>
      <w:r w:rsidR="00436772" w:rsidRPr="000D2AA2">
        <w:rPr>
          <w:rFonts w:ascii="Times New Roman" w:hAnsi="Times New Roman" w:cs="Times New Roman"/>
          <w:sz w:val="24"/>
          <w:szCs w:val="24"/>
        </w:rPr>
        <w:t>принимает бюджетные обязател</w:t>
      </w:r>
      <w:r w:rsidRPr="000D2AA2">
        <w:rPr>
          <w:rFonts w:ascii="Times New Roman" w:hAnsi="Times New Roman" w:cs="Times New Roman"/>
          <w:sz w:val="24"/>
          <w:szCs w:val="24"/>
        </w:rPr>
        <w:t xml:space="preserve">ьства за счет </w:t>
      </w:r>
      <w:r w:rsidR="00E8694C" w:rsidRPr="000D2AA2">
        <w:rPr>
          <w:rFonts w:ascii="Times New Roman" w:hAnsi="Times New Roman" w:cs="Times New Roman"/>
          <w:sz w:val="24"/>
          <w:szCs w:val="24"/>
        </w:rPr>
        <w:t>средств бюджета МО</w:t>
      </w:r>
      <w:r w:rsidR="00E8694C">
        <w:rPr>
          <w:rFonts w:ascii="Times New Roman" w:hAnsi="Times New Roman" w:cs="Times New Roman"/>
          <w:sz w:val="24"/>
          <w:szCs w:val="24"/>
        </w:rPr>
        <w:t xml:space="preserve"> «Каргасокский район» </w:t>
      </w:r>
      <w:r w:rsidR="00436772" w:rsidRPr="000D2AA2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обязательств, доведенных до него на текущий финансовый год (на текущий финансовый год и плановый период).</w:t>
      </w:r>
    </w:p>
    <w:p w:rsidR="00436772" w:rsidRPr="000D2AA2" w:rsidRDefault="008A5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6. Получатель </w:t>
      </w:r>
      <w:r w:rsidR="00E8694C" w:rsidRPr="000D2AA2">
        <w:rPr>
          <w:rFonts w:ascii="Times New Roman" w:hAnsi="Times New Roman" w:cs="Times New Roman"/>
          <w:sz w:val="24"/>
          <w:szCs w:val="24"/>
        </w:rPr>
        <w:t>средств бюджета</w:t>
      </w:r>
      <w:r w:rsidR="00E8694C">
        <w:rPr>
          <w:rFonts w:ascii="Times New Roman" w:hAnsi="Times New Roman" w:cs="Times New Roman"/>
          <w:sz w:val="24"/>
          <w:szCs w:val="24"/>
        </w:rPr>
        <w:t xml:space="preserve">МО «Каргасокский район»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принимает бюджетные обязательства </w:t>
      </w:r>
      <w:r w:rsidRPr="000D2AA2">
        <w:rPr>
          <w:rFonts w:ascii="Times New Roman" w:hAnsi="Times New Roman" w:cs="Times New Roman"/>
          <w:sz w:val="24"/>
          <w:szCs w:val="24"/>
        </w:rPr>
        <w:t>путем заключения муниципальных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</w:t>
      </w:r>
      <w:r w:rsidR="00436772" w:rsidRPr="000D2AA2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законом, иным нормативным правовым актом, соглашением.</w:t>
      </w:r>
    </w:p>
    <w:p w:rsidR="00206FD4" w:rsidRDefault="00E86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 исполненными бюджетными обязательствами.</w:t>
      </w:r>
    </w:p>
    <w:p w:rsidR="00E8694C" w:rsidRPr="000D2AA2" w:rsidRDefault="00E869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3. ПОДТВЕРЖДЕНИЕ ДЕНЕЖНЫХ 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F5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. Получатель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D4751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 источников обязан уплатить бюджету, физическому лицу и юридическому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лицу за счет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D4751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нормативного правового акта, условиями договора или соглашения.</w:t>
      </w:r>
    </w:p>
    <w:p w:rsidR="00436772" w:rsidRPr="000D2AA2" w:rsidRDefault="00F578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. Получатель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«Каргасокский район»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 источников подтверждает обязанность опл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атить за счет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578A5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денежные обязательства в соответствии с </w:t>
      </w:r>
      <w:r>
        <w:rPr>
          <w:rFonts w:ascii="Times New Roman" w:hAnsi="Times New Roman" w:cs="Times New Roman"/>
          <w:sz w:val="24"/>
          <w:szCs w:val="24"/>
        </w:rPr>
        <w:t>расчетными (</w:t>
      </w:r>
      <w:r w:rsidR="00436772" w:rsidRPr="000D2AA2">
        <w:rPr>
          <w:rFonts w:ascii="Times New Roman" w:hAnsi="Times New Roman" w:cs="Times New Roman"/>
          <w:sz w:val="24"/>
          <w:szCs w:val="24"/>
        </w:rPr>
        <w:t>платежными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 иными документами, необходимыми для санкционирования их оплаты, путем формирования "Заявки на оплату расходов" (далее - Заявка) в автоматизированной системе. Заявка по форме является аналогом платежного </w:t>
      </w:r>
      <w:hyperlink r:id="rId7" w:history="1">
        <w:r w:rsidR="00436772" w:rsidRPr="00206FD4">
          <w:rPr>
            <w:rFonts w:ascii="Times New Roman" w:hAnsi="Times New Roman" w:cs="Times New Roman"/>
            <w:sz w:val="24"/>
            <w:szCs w:val="24"/>
          </w:rPr>
          <w:t>поручения</w:t>
        </w:r>
      </w:hyperlink>
      <w:r w:rsidR="00436772" w:rsidRPr="00206FD4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436772" w:rsidRPr="00206FD4">
          <w:rPr>
            <w:rFonts w:ascii="Times New Roman" w:hAnsi="Times New Roman" w:cs="Times New Roman"/>
            <w:sz w:val="24"/>
            <w:szCs w:val="24"/>
          </w:rPr>
          <w:t>форма 0401060</w:t>
        </w:r>
      </w:hyperlink>
      <w:r w:rsidR="00436772" w:rsidRPr="00206FD4">
        <w:rPr>
          <w:rFonts w:ascii="Times New Roman" w:hAnsi="Times New Roman" w:cs="Times New Roman"/>
          <w:sz w:val="24"/>
          <w:szCs w:val="24"/>
        </w:rPr>
        <w:t>) и заполняется в соответствии с требованиями Банка России по оформлению плате</w:t>
      </w:r>
      <w:r w:rsidR="00436772" w:rsidRPr="000D2AA2">
        <w:rPr>
          <w:rFonts w:ascii="Times New Roman" w:hAnsi="Times New Roman" w:cs="Times New Roman"/>
          <w:sz w:val="24"/>
          <w:szCs w:val="24"/>
        </w:rPr>
        <w:t>жных поручений.</w:t>
      </w:r>
    </w:p>
    <w:p w:rsidR="00AE04AB" w:rsidRDefault="00F578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04AB" w:rsidRPr="00AE04AB">
        <w:rPr>
          <w:rFonts w:ascii="Times New Roman" w:hAnsi="Times New Roman" w:cs="Times New Roman"/>
          <w:sz w:val="24"/>
          <w:szCs w:val="24"/>
        </w:rPr>
        <w:t xml:space="preserve">. Заявка формируется в автоматизированной системе в электронном виде и подписывается электронными подписями руководителя и главного бухгалтера или иными уполномоченными лицами получателя средств бюджета </w:t>
      </w:r>
      <w:r w:rsidR="007F4789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AE04AB" w:rsidRPr="00AE04AB">
        <w:rPr>
          <w:rFonts w:ascii="Times New Roman" w:hAnsi="Times New Roman" w:cs="Times New Roman"/>
          <w:sz w:val="24"/>
          <w:szCs w:val="24"/>
        </w:rPr>
        <w:t>, указанными в карточке образцов подписей и оттиска печати</w:t>
      </w:r>
      <w:r w:rsidR="007F4789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7F4789" w:rsidRPr="007F4789">
        <w:rPr>
          <w:rFonts w:ascii="Times New Roman" w:hAnsi="Times New Roman" w:cs="Times New Roman"/>
          <w:sz w:val="24"/>
          <w:szCs w:val="24"/>
        </w:rPr>
        <w:t xml:space="preserve"> карточке образцов подписей</w:t>
      </w:r>
      <w:r w:rsidR="007F4789">
        <w:rPr>
          <w:rFonts w:ascii="Times New Roman" w:hAnsi="Times New Roman" w:cs="Times New Roman"/>
          <w:sz w:val="24"/>
          <w:szCs w:val="24"/>
        </w:rPr>
        <w:t>).</w:t>
      </w:r>
    </w:p>
    <w:p w:rsidR="00D16A33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916F16">
        <w:rPr>
          <w:rFonts w:ascii="Times New Roman" w:hAnsi="Times New Roman" w:cs="Times New Roman"/>
          <w:sz w:val="24"/>
          <w:szCs w:val="24"/>
        </w:rPr>
        <w:t>0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</w:t>
      </w:r>
      <w:r w:rsidR="00AE04AB" w:rsidRPr="00AE04AB">
        <w:rPr>
          <w:rFonts w:ascii="Times New Roman" w:hAnsi="Times New Roman" w:cs="Times New Roman"/>
          <w:sz w:val="24"/>
          <w:szCs w:val="24"/>
        </w:rPr>
        <w:t xml:space="preserve"> Главные распорядители средств бюджета </w:t>
      </w:r>
      <w:r w:rsidR="007F4789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AE04AB" w:rsidRPr="00AE04AB">
        <w:rPr>
          <w:rFonts w:ascii="Times New Roman" w:hAnsi="Times New Roman" w:cs="Times New Roman"/>
          <w:sz w:val="24"/>
          <w:szCs w:val="24"/>
        </w:rPr>
        <w:t xml:space="preserve">(далее - ГРБС) контролируют Заявки подведомственных получателей средств  бюджета </w:t>
      </w:r>
      <w:r w:rsidR="007F4789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AE04AB" w:rsidRPr="00AE04A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E04AB" w:rsidRPr="00AE04A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AE04AB" w:rsidRPr="00AE04AB">
        <w:rPr>
          <w:rFonts w:ascii="Times New Roman" w:hAnsi="Times New Roman" w:cs="Times New Roman"/>
          <w:sz w:val="24"/>
          <w:szCs w:val="24"/>
        </w:rPr>
        <w:t xml:space="preserve">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наличие в соответствующем реквизите Заявки учетного номера  бюджетного обязательства получателя средств бюджета </w:t>
      </w:r>
      <w:r w:rsidR="007F4789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AE04AB" w:rsidRPr="00AE04AB">
        <w:rPr>
          <w:rFonts w:ascii="Times New Roman" w:hAnsi="Times New Roman" w:cs="Times New Roman"/>
          <w:sz w:val="24"/>
          <w:szCs w:val="24"/>
        </w:rPr>
        <w:t xml:space="preserve">в случае, если соответствующее бюджетное обязательство подлежит учету в автоматизированной системе согласно Порядку исполнения бюджета муниципального образования «Каргасокский район» в части учета бюджетных и денежных обязательств получателей средств бюджета муниципального образования «Каргасокский район», утвержденному приказом Управления финансов АКР, наличие подтверждающих документов в случаях, установленных нормативными правовыми актами, формируют в автоматизированной системе </w:t>
      </w:r>
      <w:r w:rsidR="007F4789">
        <w:rPr>
          <w:rFonts w:ascii="Times New Roman" w:hAnsi="Times New Roman" w:cs="Times New Roman"/>
          <w:sz w:val="24"/>
          <w:szCs w:val="24"/>
        </w:rPr>
        <w:t>распорядительные заявки</w:t>
      </w:r>
      <w:r w:rsidR="00AE04AB" w:rsidRPr="00AE04AB">
        <w:rPr>
          <w:rFonts w:ascii="Times New Roman" w:hAnsi="Times New Roman" w:cs="Times New Roman"/>
          <w:sz w:val="24"/>
          <w:szCs w:val="24"/>
        </w:rPr>
        <w:t>, которы</w:t>
      </w:r>
      <w:r w:rsidR="007F4789">
        <w:rPr>
          <w:rFonts w:ascii="Times New Roman" w:hAnsi="Times New Roman" w:cs="Times New Roman"/>
          <w:sz w:val="24"/>
          <w:szCs w:val="24"/>
        </w:rPr>
        <w:t>е</w:t>
      </w:r>
      <w:r w:rsidR="00AE04AB" w:rsidRPr="00AE04AB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7F4789">
        <w:rPr>
          <w:rFonts w:ascii="Times New Roman" w:hAnsi="Times New Roman" w:cs="Times New Roman"/>
          <w:sz w:val="24"/>
          <w:szCs w:val="24"/>
        </w:rPr>
        <w:t>ю</w:t>
      </w:r>
      <w:r w:rsidR="00AE04AB" w:rsidRPr="00AE04AB">
        <w:rPr>
          <w:rFonts w:ascii="Times New Roman" w:hAnsi="Times New Roman" w:cs="Times New Roman"/>
          <w:sz w:val="24"/>
          <w:szCs w:val="24"/>
        </w:rPr>
        <w:t xml:space="preserve">тся электронными подписями руководителя и главного бухгалтера или иными уполномоченными лицами ГРБС, указанными в </w:t>
      </w:r>
      <w:r w:rsidR="007F4789">
        <w:rPr>
          <w:rFonts w:ascii="Times New Roman" w:hAnsi="Times New Roman" w:cs="Times New Roman"/>
          <w:sz w:val="24"/>
          <w:szCs w:val="24"/>
        </w:rPr>
        <w:t>к</w:t>
      </w:r>
      <w:r w:rsidR="00AE04AB" w:rsidRPr="00AE04AB">
        <w:rPr>
          <w:rFonts w:ascii="Times New Roman" w:hAnsi="Times New Roman" w:cs="Times New Roman"/>
          <w:sz w:val="24"/>
          <w:szCs w:val="24"/>
        </w:rPr>
        <w:t>арточке образцов подписей.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При осуществлении контроля ГРБС несут ответственность за соответ</w:t>
      </w:r>
      <w:r w:rsidR="00560CC6" w:rsidRPr="000D2AA2">
        <w:rPr>
          <w:rFonts w:ascii="Times New Roman" w:hAnsi="Times New Roman" w:cs="Times New Roman"/>
          <w:sz w:val="24"/>
          <w:szCs w:val="24"/>
        </w:rPr>
        <w:t>ствие сведений о муниципальном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 и услуг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</w:t>
      </w:r>
      <w:r w:rsidRPr="000D2AA2">
        <w:rPr>
          <w:rFonts w:ascii="Times New Roman" w:hAnsi="Times New Roman" w:cs="Times New Roman"/>
          <w:sz w:val="24"/>
          <w:szCs w:val="24"/>
        </w:rPr>
        <w:t xml:space="preserve"> нужд, и сведений о принятом на уч</w:t>
      </w:r>
      <w:r w:rsidR="0027403A" w:rsidRPr="000D2AA2">
        <w:rPr>
          <w:rFonts w:ascii="Times New Roman" w:hAnsi="Times New Roman" w:cs="Times New Roman"/>
          <w:sz w:val="24"/>
          <w:szCs w:val="24"/>
        </w:rPr>
        <w:t>ет бюджетном обязательстве по муниципальному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контракту у</w:t>
      </w:r>
      <w:r w:rsidR="0027403A" w:rsidRPr="000D2AA2">
        <w:rPr>
          <w:rFonts w:ascii="Times New Roman" w:hAnsi="Times New Roman" w:cs="Times New Roman"/>
          <w:sz w:val="24"/>
          <w:szCs w:val="24"/>
        </w:rPr>
        <w:t>словиям данного муниципального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16F16">
        <w:rPr>
          <w:rFonts w:ascii="Times New Roman" w:hAnsi="Times New Roman" w:cs="Times New Roman"/>
          <w:sz w:val="24"/>
          <w:szCs w:val="24"/>
        </w:rPr>
        <w:t>1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. </w:t>
      </w:r>
      <w:r w:rsidR="00A61418">
        <w:rPr>
          <w:rFonts w:ascii="Times New Roman" w:hAnsi="Times New Roman" w:cs="Times New Roman"/>
          <w:sz w:val="24"/>
          <w:szCs w:val="24"/>
        </w:rPr>
        <w:t xml:space="preserve">Администраторы </w:t>
      </w:r>
      <w:r w:rsidRPr="000D2AA2">
        <w:rPr>
          <w:rFonts w:ascii="Times New Roman" w:hAnsi="Times New Roman" w:cs="Times New Roman"/>
          <w:sz w:val="24"/>
          <w:szCs w:val="24"/>
        </w:rPr>
        <w:t xml:space="preserve">источников формируют в автоматизированной системе </w:t>
      </w:r>
      <w:r w:rsidR="00A61418">
        <w:rPr>
          <w:rFonts w:ascii="Times New Roman" w:hAnsi="Times New Roman" w:cs="Times New Roman"/>
          <w:sz w:val="24"/>
          <w:szCs w:val="24"/>
        </w:rPr>
        <w:t>распоряжения на выплату денежных средств</w:t>
      </w:r>
      <w:r w:rsidRPr="000D2AA2">
        <w:rPr>
          <w:rFonts w:ascii="Times New Roman" w:hAnsi="Times New Roman" w:cs="Times New Roman"/>
          <w:sz w:val="24"/>
          <w:szCs w:val="24"/>
        </w:rPr>
        <w:t xml:space="preserve"> в пределах свободного остатка кассового плана по источ</w:t>
      </w:r>
      <w:r w:rsidR="00FF42F3" w:rsidRPr="000D2AA2">
        <w:rPr>
          <w:rFonts w:ascii="Times New Roman" w:hAnsi="Times New Roman" w:cs="Times New Roman"/>
          <w:sz w:val="24"/>
          <w:szCs w:val="24"/>
        </w:rPr>
        <w:t>никам на соответствующий месяц</w:t>
      </w:r>
      <w:r w:rsidR="00A61418">
        <w:rPr>
          <w:rFonts w:ascii="Times New Roman" w:hAnsi="Times New Roman" w:cs="Times New Roman"/>
          <w:sz w:val="24"/>
          <w:szCs w:val="24"/>
        </w:rPr>
        <w:t xml:space="preserve">. На основании распоряжений на выплату денежных средств Управление финансов АКР формирует расчетные (платежные) документы для отправки в УФК по Томской области (далее – УФК), которые </w:t>
      </w:r>
      <w:r w:rsidRPr="000D2AA2">
        <w:rPr>
          <w:rFonts w:ascii="Times New Roman" w:hAnsi="Times New Roman" w:cs="Times New Roman"/>
          <w:sz w:val="24"/>
          <w:szCs w:val="24"/>
        </w:rPr>
        <w:t>подписывают</w:t>
      </w:r>
      <w:r w:rsidR="00A61418">
        <w:rPr>
          <w:rFonts w:ascii="Times New Roman" w:hAnsi="Times New Roman" w:cs="Times New Roman"/>
          <w:sz w:val="24"/>
          <w:szCs w:val="24"/>
        </w:rPr>
        <w:t>ся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электронными подписями руководителя и главного бухгалтера или иными уполно</w:t>
      </w:r>
      <w:r w:rsidR="00C11F02" w:rsidRPr="000D2AA2">
        <w:rPr>
          <w:rFonts w:ascii="Times New Roman" w:hAnsi="Times New Roman" w:cs="Times New Roman"/>
          <w:sz w:val="24"/>
          <w:szCs w:val="24"/>
        </w:rPr>
        <w:t xml:space="preserve">моченными лицами, указанными в </w:t>
      </w:r>
      <w:r w:rsidR="00A61418">
        <w:rPr>
          <w:rFonts w:ascii="Times New Roman" w:hAnsi="Times New Roman" w:cs="Times New Roman"/>
          <w:sz w:val="24"/>
          <w:szCs w:val="24"/>
        </w:rPr>
        <w:t>к</w:t>
      </w:r>
      <w:r w:rsidRPr="000D2AA2">
        <w:rPr>
          <w:rFonts w:ascii="Times New Roman" w:hAnsi="Times New Roman" w:cs="Times New Roman"/>
          <w:sz w:val="24"/>
          <w:szCs w:val="24"/>
        </w:rPr>
        <w:t xml:space="preserve">арточке образцов </w:t>
      </w:r>
      <w:r w:rsidR="005F3BCD" w:rsidRPr="000D2AA2">
        <w:rPr>
          <w:rFonts w:ascii="Times New Roman" w:hAnsi="Times New Roman" w:cs="Times New Roman"/>
          <w:sz w:val="24"/>
          <w:szCs w:val="24"/>
        </w:rPr>
        <w:t>подписей.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4. САНКЦИОНИРОВАНИЕ ОПЛАТЫ ДЕНЕЖНЫХ 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BD2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A61418">
        <w:rPr>
          <w:rFonts w:ascii="Times New Roman" w:hAnsi="Times New Roman" w:cs="Times New Roman"/>
          <w:sz w:val="24"/>
          <w:szCs w:val="24"/>
        </w:rPr>
        <w:t>2</w:t>
      </w:r>
      <w:r w:rsidR="00436772" w:rsidRPr="000D2AA2">
        <w:rPr>
          <w:rFonts w:ascii="Times New Roman" w:hAnsi="Times New Roman" w:cs="Times New Roman"/>
          <w:sz w:val="24"/>
          <w:szCs w:val="24"/>
        </w:rPr>
        <w:t>. В ц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елях осуществления Управлением финансов </w:t>
      </w:r>
      <w:r w:rsidR="00CC6A17" w:rsidRPr="000D2AA2">
        <w:rPr>
          <w:rFonts w:ascii="Times New Roman" w:hAnsi="Times New Roman" w:cs="Times New Roman"/>
          <w:sz w:val="24"/>
          <w:szCs w:val="24"/>
        </w:rPr>
        <w:t>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функций санкционирования оплаты денежных обязательс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тв получатели </w:t>
      </w:r>
      <w:r w:rsidR="005F3BCD" w:rsidRPr="000D2AA2">
        <w:rPr>
          <w:rFonts w:ascii="Times New Roman" w:hAnsi="Times New Roman" w:cs="Times New Roman"/>
          <w:sz w:val="24"/>
          <w:szCs w:val="24"/>
        </w:rPr>
        <w:t>средств бюджета</w:t>
      </w:r>
      <w:r w:rsidR="00731DE9">
        <w:rPr>
          <w:rFonts w:ascii="Times New Roman" w:hAnsi="Times New Roman" w:cs="Times New Roman"/>
          <w:sz w:val="24"/>
          <w:szCs w:val="24"/>
        </w:rPr>
        <w:t xml:space="preserve"> МО «Каргасокский район»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администраторы источников прикрепляют к Заявке электронн</w:t>
      </w:r>
      <w:r w:rsidR="00731DE9">
        <w:rPr>
          <w:rFonts w:ascii="Times New Roman" w:hAnsi="Times New Roman" w:cs="Times New Roman"/>
          <w:sz w:val="24"/>
          <w:szCs w:val="24"/>
        </w:rPr>
        <w:t>ые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копи</w:t>
      </w:r>
      <w:r w:rsidR="00731DE9">
        <w:rPr>
          <w:rFonts w:ascii="Times New Roman" w:hAnsi="Times New Roman" w:cs="Times New Roman"/>
          <w:sz w:val="24"/>
          <w:szCs w:val="24"/>
        </w:rPr>
        <w:t>и документов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, служащих основанием </w:t>
      </w:r>
      <w:r w:rsidR="00731DE9">
        <w:rPr>
          <w:rFonts w:ascii="Times New Roman" w:hAnsi="Times New Roman" w:cs="Times New Roman"/>
          <w:sz w:val="24"/>
          <w:szCs w:val="24"/>
        </w:rPr>
        <w:t>для осуществления перечислений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Данные требования не распространяются на санкционирование оплаты денежных обязательств, связанных: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а) с социальными выплатами населению (с исполнением публичных нормативных обязательств перед физическими лицами, подлежащими исполнению в денежной форме);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б) с предоставлением бюджетных инвестиций юридическим лицам, </w:t>
      </w:r>
      <w:r w:rsidR="0027403A" w:rsidRPr="000D2AA2">
        <w:rPr>
          <w:rFonts w:ascii="Times New Roman" w:hAnsi="Times New Roman" w:cs="Times New Roman"/>
          <w:sz w:val="24"/>
          <w:szCs w:val="24"/>
        </w:rPr>
        <w:t>не являющимся муниципальными</w:t>
      </w:r>
      <w:r w:rsidRPr="000D2AA2">
        <w:rPr>
          <w:rFonts w:ascii="Times New Roman" w:hAnsi="Times New Roman" w:cs="Times New Roman"/>
          <w:sz w:val="24"/>
          <w:szCs w:val="24"/>
        </w:rPr>
        <w:t xml:space="preserve"> учреждениями;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в)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г) с предоставлением межбюджетных трансфертов;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д) </w:t>
      </w:r>
      <w:r w:rsidR="0027403A" w:rsidRPr="000D2AA2">
        <w:rPr>
          <w:rFonts w:ascii="Times New Roman" w:hAnsi="Times New Roman" w:cs="Times New Roman"/>
          <w:sz w:val="24"/>
          <w:szCs w:val="24"/>
        </w:rPr>
        <w:t>с обслуживанием  муниципального</w:t>
      </w:r>
      <w:r w:rsidRPr="000D2AA2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е) с исполнением судебных </w:t>
      </w:r>
      <w:r w:rsidR="00D42AD8" w:rsidRPr="000D2AA2">
        <w:rPr>
          <w:rFonts w:ascii="Times New Roman" w:hAnsi="Times New Roman" w:cs="Times New Roman"/>
          <w:sz w:val="24"/>
          <w:szCs w:val="24"/>
        </w:rPr>
        <w:t>актов по искам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к</w:t>
      </w:r>
      <w:r w:rsidR="00B44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AD8" w:rsidRPr="000D2AA2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D42AD8" w:rsidRPr="000D2AA2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0D2AA2">
        <w:rPr>
          <w:rFonts w:ascii="Times New Roman" w:hAnsi="Times New Roman" w:cs="Times New Roman"/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вий (бездействия) органов </w:t>
      </w:r>
      <w:r w:rsidR="00731DE9">
        <w:rPr>
          <w:rFonts w:ascii="Times New Roman" w:hAnsi="Times New Roman" w:cs="Times New Roman"/>
          <w:sz w:val="24"/>
          <w:szCs w:val="24"/>
        </w:rPr>
        <w:t xml:space="preserve">муниципальной власти Каргасокского района Томской </w:t>
      </w:r>
      <w:r w:rsidR="005F3BCD">
        <w:rPr>
          <w:rFonts w:ascii="Times New Roman" w:hAnsi="Times New Roman" w:cs="Times New Roman"/>
          <w:sz w:val="24"/>
          <w:szCs w:val="24"/>
        </w:rPr>
        <w:t>области</w:t>
      </w:r>
      <w:r w:rsidR="005F3BCD" w:rsidRPr="000D2AA2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0D2AA2">
        <w:rPr>
          <w:rFonts w:ascii="Times New Roman" w:hAnsi="Times New Roman" w:cs="Times New Roman"/>
          <w:sz w:val="24"/>
          <w:szCs w:val="24"/>
        </w:rPr>
        <w:t xml:space="preserve"> должностных лиц этих органов;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ж) с исполнением судебных актов, предусматривающих обращение 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взыскания на </w:t>
      </w:r>
      <w:r w:rsidR="005F3BCD" w:rsidRPr="000D2AA2">
        <w:rPr>
          <w:rFonts w:ascii="Times New Roman" w:hAnsi="Times New Roman" w:cs="Times New Roman"/>
          <w:sz w:val="24"/>
          <w:szCs w:val="24"/>
        </w:rPr>
        <w:t>средства бюджета</w:t>
      </w:r>
      <w:r w:rsidR="00BE6F1E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по д</w:t>
      </w:r>
      <w:r w:rsidR="00560CC6" w:rsidRPr="000D2AA2">
        <w:rPr>
          <w:rFonts w:ascii="Times New Roman" w:hAnsi="Times New Roman" w:cs="Times New Roman"/>
          <w:sz w:val="24"/>
          <w:szCs w:val="24"/>
        </w:rPr>
        <w:t>енежным обязательствам муниципальных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казенных учреждений.</w:t>
      </w:r>
    </w:p>
    <w:p w:rsidR="00D42AD8" w:rsidRPr="000D2AA2" w:rsidRDefault="00BE6F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42AD8" w:rsidRPr="000D2AA2">
        <w:rPr>
          <w:rFonts w:ascii="Times New Roman" w:hAnsi="Times New Roman" w:cs="Times New Roman"/>
          <w:sz w:val="24"/>
          <w:szCs w:val="24"/>
        </w:rPr>
        <w:t>) с выплатой заработной платы, начислений на выплаты по оплате по оплате труда</w:t>
      </w:r>
      <w:r w:rsidR="0002717A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731DE9">
        <w:rPr>
          <w:rFonts w:ascii="Times New Roman" w:hAnsi="Times New Roman" w:cs="Times New Roman"/>
          <w:sz w:val="24"/>
          <w:szCs w:val="24"/>
        </w:rPr>
        <w:t>3</w:t>
      </w:r>
      <w:r w:rsidR="00C553A1" w:rsidRPr="000D2AA2">
        <w:rPr>
          <w:rFonts w:ascii="Times New Roman" w:hAnsi="Times New Roman" w:cs="Times New Roman"/>
          <w:sz w:val="24"/>
          <w:szCs w:val="24"/>
        </w:rPr>
        <w:t>. Управление финансов</w:t>
      </w:r>
      <w:r w:rsidR="00FF42F3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осуществляет проверку Заявок в соответствии с </w:t>
      </w:r>
      <w:hyperlink r:id="rId9" w:history="1">
        <w:r w:rsidR="00436772" w:rsidRPr="00206FD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36772" w:rsidRPr="000D2AA2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</w:t>
      </w:r>
      <w:r w:rsidR="00C553A1" w:rsidRPr="000D2AA2">
        <w:rPr>
          <w:rFonts w:ascii="Times New Roman" w:hAnsi="Times New Roman" w:cs="Times New Roman"/>
          <w:sz w:val="24"/>
          <w:szCs w:val="24"/>
        </w:rPr>
        <w:t>в получателей средств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F3BCD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ефицита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F3BCD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C553A1" w:rsidRPr="000D2AA2">
        <w:rPr>
          <w:rFonts w:ascii="Times New Roman" w:hAnsi="Times New Roman" w:cs="Times New Roman"/>
          <w:sz w:val="24"/>
          <w:szCs w:val="24"/>
        </w:rPr>
        <w:t>, утвержденным приказом Управления финансов</w:t>
      </w:r>
      <w:r w:rsidR="00FF42F3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(далее - Порядок санкционирования).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BE6F1E">
        <w:rPr>
          <w:rFonts w:ascii="Times New Roman" w:hAnsi="Times New Roman" w:cs="Times New Roman"/>
          <w:sz w:val="24"/>
          <w:szCs w:val="24"/>
        </w:rPr>
        <w:t>4</w:t>
      </w:r>
      <w:r w:rsidRPr="000D2AA2">
        <w:rPr>
          <w:rFonts w:ascii="Times New Roman" w:hAnsi="Times New Roman" w:cs="Times New Roman"/>
          <w:sz w:val="24"/>
          <w:szCs w:val="24"/>
        </w:rPr>
        <w:t>. Проверке подлежат заявки, прошедшие в автоматизированной системе контроль на наличие свободного остатка кассового плана по рас</w:t>
      </w:r>
      <w:r w:rsidR="00D42AD8" w:rsidRPr="000D2AA2">
        <w:rPr>
          <w:rFonts w:ascii="Times New Roman" w:hAnsi="Times New Roman" w:cs="Times New Roman"/>
          <w:sz w:val="24"/>
          <w:szCs w:val="24"/>
        </w:rPr>
        <w:t>ходам на соответствующий месяц</w:t>
      </w:r>
      <w:r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BE6F1E">
        <w:rPr>
          <w:rFonts w:ascii="Times New Roman" w:hAnsi="Times New Roman" w:cs="Times New Roman"/>
          <w:sz w:val="24"/>
          <w:szCs w:val="24"/>
        </w:rPr>
        <w:t>5</w:t>
      </w:r>
      <w:r w:rsidR="00436772" w:rsidRPr="000D2AA2">
        <w:rPr>
          <w:rFonts w:ascii="Times New Roman" w:hAnsi="Times New Roman" w:cs="Times New Roman"/>
          <w:sz w:val="24"/>
          <w:szCs w:val="24"/>
        </w:rPr>
        <w:t>. Для осуществления предв</w:t>
      </w:r>
      <w:r w:rsidR="00C553A1" w:rsidRPr="000D2AA2">
        <w:rPr>
          <w:rFonts w:ascii="Times New Roman" w:hAnsi="Times New Roman" w:cs="Times New Roman"/>
          <w:sz w:val="24"/>
          <w:szCs w:val="24"/>
        </w:rPr>
        <w:t>арительного контроля Управление финансов</w:t>
      </w:r>
      <w:r w:rsidR="00DD08B1" w:rsidRPr="000D2AA2">
        <w:rPr>
          <w:rFonts w:ascii="Times New Roman" w:hAnsi="Times New Roman" w:cs="Times New Roman"/>
          <w:sz w:val="24"/>
          <w:szCs w:val="24"/>
        </w:rPr>
        <w:t>АКР запрашивает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у получателя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5F3BCD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, администратора источников дополнительные документы, подтверждающие денежные обязательства, факт </w:t>
      </w:r>
      <w:r w:rsidR="00436772" w:rsidRPr="000D2AA2">
        <w:rPr>
          <w:rFonts w:ascii="Times New Roman" w:hAnsi="Times New Roman" w:cs="Times New Roman"/>
          <w:sz w:val="24"/>
          <w:szCs w:val="24"/>
        </w:rPr>
        <w:lastRenderedPageBreak/>
        <w:t>выполненных работ, оказания услуг или поставки товаров.</w:t>
      </w:r>
    </w:p>
    <w:p w:rsidR="00436772" w:rsidRPr="000D2AA2" w:rsidRDefault="00C55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5F3BCD">
        <w:rPr>
          <w:rFonts w:ascii="Times New Roman" w:hAnsi="Times New Roman" w:cs="Times New Roman"/>
          <w:sz w:val="24"/>
          <w:szCs w:val="24"/>
        </w:rPr>
        <w:t>6</w:t>
      </w:r>
      <w:r w:rsidRPr="000D2AA2">
        <w:rPr>
          <w:rFonts w:ascii="Times New Roman" w:hAnsi="Times New Roman" w:cs="Times New Roman"/>
          <w:sz w:val="24"/>
          <w:szCs w:val="24"/>
        </w:rPr>
        <w:t>. Управление финансов</w:t>
      </w:r>
      <w:r w:rsidR="00FF42F3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отказывает в исполнении заявки по основаниям, </w:t>
      </w:r>
      <w:r w:rsidR="00436772" w:rsidRPr="00206FD4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10" w:history="1">
        <w:r w:rsidR="00436772" w:rsidRPr="00206FD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36772" w:rsidRPr="00206FD4">
        <w:rPr>
          <w:rFonts w:ascii="Times New Roman" w:hAnsi="Times New Roman" w:cs="Times New Roman"/>
          <w:sz w:val="24"/>
          <w:szCs w:val="24"/>
        </w:rPr>
        <w:t xml:space="preserve"> санкционирования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5F3BCD">
        <w:rPr>
          <w:rFonts w:ascii="Times New Roman" w:hAnsi="Times New Roman" w:cs="Times New Roman"/>
          <w:sz w:val="24"/>
          <w:szCs w:val="24"/>
        </w:rPr>
        <w:t>7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Заявка принимается к исполнению в случае ее соответствия установленным требованиям. Уполномоченный </w:t>
      </w:r>
      <w:r w:rsidR="00DD08B1" w:rsidRPr="000D2AA2">
        <w:rPr>
          <w:rFonts w:ascii="Times New Roman" w:hAnsi="Times New Roman" w:cs="Times New Roman"/>
          <w:sz w:val="24"/>
          <w:szCs w:val="24"/>
        </w:rPr>
        <w:t>сотрудник Отдела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 и бюджетного </w:t>
      </w:r>
      <w:r w:rsidR="00DD08B1" w:rsidRPr="000D2AA2">
        <w:rPr>
          <w:rFonts w:ascii="Times New Roman" w:hAnsi="Times New Roman" w:cs="Times New Roman"/>
          <w:sz w:val="24"/>
          <w:szCs w:val="24"/>
        </w:rPr>
        <w:t>учета по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итогам осуществленной проверки формирует в автоматизированной системе</w:t>
      </w:r>
      <w:r w:rsidR="00DD08B1" w:rsidRPr="000D2AA2">
        <w:rPr>
          <w:rFonts w:ascii="Times New Roman" w:hAnsi="Times New Roman" w:cs="Times New Roman"/>
          <w:sz w:val="24"/>
          <w:szCs w:val="24"/>
        </w:rPr>
        <w:t>Уведомление о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 предельных объемах финансирования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DD08B1" w:rsidRPr="000D2AA2" w:rsidRDefault="00DD0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5. ПОДТВЕРЖДЕНИЕ ИСПОЛНЕНИЯ ДЕНЕЖНЫХ 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6A4" w:rsidRDefault="005F3BCD" w:rsidP="0016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636A4">
        <w:rPr>
          <w:rFonts w:ascii="Times New Roman" w:hAnsi="Times New Roman" w:cs="Times New Roman"/>
          <w:sz w:val="24"/>
          <w:szCs w:val="24"/>
        </w:rPr>
        <w:t>.</w:t>
      </w:r>
      <w:r w:rsidR="001636A4" w:rsidRPr="001636A4">
        <w:rPr>
          <w:rFonts w:ascii="Times New Roman" w:hAnsi="Times New Roman" w:cs="Times New Roman"/>
          <w:sz w:val="24"/>
          <w:szCs w:val="24"/>
        </w:rPr>
        <w:t>После окончания процедур санкционирования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«Каргасокский район»</w:t>
      </w:r>
      <w:r w:rsidR="001636A4" w:rsidRPr="001636A4">
        <w:rPr>
          <w:rFonts w:ascii="Times New Roman" w:hAnsi="Times New Roman" w:cs="Times New Roman"/>
          <w:sz w:val="24"/>
          <w:szCs w:val="24"/>
        </w:rPr>
        <w:t xml:space="preserve">,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МО «Каргасокский район» </w:t>
      </w:r>
      <w:r w:rsidR="001636A4" w:rsidRPr="001636A4">
        <w:rPr>
          <w:rFonts w:ascii="Times New Roman" w:hAnsi="Times New Roman" w:cs="Times New Roman"/>
          <w:sz w:val="24"/>
          <w:szCs w:val="24"/>
        </w:rPr>
        <w:t xml:space="preserve">Управление финансов АКР формирует в автоматизированной системе платежные документы для списания денежных средств  с единого  счета  бюджета  </w:t>
      </w:r>
      <w:r w:rsidR="00096FC6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1636A4" w:rsidRPr="001636A4">
        <w:rPr>
          <w:rFonts w:ascii="Times New Roman" w:hAnsi="Times New Roman" w:cs="Times New Roman"/>
          <w:sz w:val="24"/>
          <w:szCs w:val="24"/>
        </w:rPr>
        <w:t xml:space="preserve"> и не  позднее 16-00 часов текущего дня представляет для исполнения указанные платежные документы в УФК в порядке, установленном Федеральным казначейством.</w:t>
      </w:r>
    </w:p>
    <w:p w:rsidR="00436772" w:rsidRPr="000D2AA2" w:rsidRDefault="005F3BCD" w:rsidP="0016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A0DFC" w:rsidRPr="000D2AA2">
        <w:rPr>
          <w:rFonts w:ascii="Times New Roman" w:hAnsi="Times New Roman" w:cs="Times New Roman"/>
          <w:sz w:val="24"/>
          <w:szCs w:val="24"/>
        </w:rPr>
        <w:t>. Управление финансов</w:t>
      </w:r>
      <w:r w:rsidR="004E5E31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отражает в автоматизированной системе расходы на лицевых счета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х получателей </w:t>
      </w:r>
      <w:r w:rsidR="001636A4" w:rsidRPr="000D2AA2">
        <w:rPr>
          <w:rFonts w:ascii="Times New Roman" w:hAnsi="Times New Roman" w:cs="Times New Roman"/>
          <w:sz w:val="24"/>
          <w:szCs w:val="24"/>
        </w:rPr>
        <w:t>средств бюджета</w:t>
      </w:r>
      <w:r w:rsidR="00096FC6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администраторов источников операционным днем, когда произведено списание ср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едств с единого </w:t>
      </w:r>
      <w:r w:rsidR="001636A4" w:rsidRPr="000D2AA2">
        <w:rPr>
          <w:rFonts w:ascii="Times New Roman" w:hAnsi="Times New Roman" w:cs="Times New Roman"/>
          <w:sz w:val="24"/>
          <w:szCs w:val="24"/>
        </w:rPr>
        <w:t>счета бюджета</w:t>
      </w:r>
      <w:r w:rsidR="00096FC6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</w:t>
      </w:r>
      <w:r w:rsidR="005F3BCD">
        <w:rPr>
          <w:rFonts w:ascii="Times New Roman" w:hAnsi="Times New Roman" w:cs="Times New Roman"/>
          <w:sz w:val="24"/>
          <w:szCs w:val="24"/>
        </w:rPr>
        <w:t>0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Выписки по лицевым счетам с подтверждающими документами (по поступлениям и выплатам) формируются и распечатываются 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096FC6" w:rsidRPr="000D2AA2">
        <w:rPr>
          <w:rFonts w:ascii="Times New Roman" w:hAnsi="Times New Roman" w:cs="Times New Roman"/>
          <w:sz w:val="24"/>
          <w:szCs w:val="24"/>
        </w:rPr>
        <w:t>средств бюджета</w:t>
      </w:r>
      <w:r w:rsidR="00096FC6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 администраторами источников самостоятельно на своих автоматизированных рабочих местах.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При необходимости подтверждения операций, произведенных на лицевом счете, к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лиент представляет в Управление финансов </w:t>
      </w:r>
      <w:r w:rsidR="00C736CD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копию документа н</w:t>
      </w:r>
      <w:r w:rsidR="008B266F" w:rsidRPr="000D2AA2">
        <w:rPr>
          <w:rFonts w:ascii="Times New Roman" w:hAnsi="Times New Roman" w:cs="Times New Roman"/>
          <w:sz w:val="24"/>
          <w:szCs w:val="24"/>
        </w:rPr>
        <w:t>а бумажн</w:t>
      </w:r>
      <w:r w:rsidR="00C736CD" w:rsidRPr="000D2AA2">
        <w:rPr>
          <w:rFonts w:ascii="Times New Roman" w:hAnsi="Times New Roman" w:cs="Times New Roman"/>
          <w:sz w:val="24"/>
          <w:szCs w:val="24"/>
        </w:rPr>
        <w:t>ом носителе. Уполномоченный работник Управления финансов АКР</w:t>
      </w:r>
      <w:r w:rsidRPr="000D2AA2">
        <w:rPr>
          <w:rFonts w:ascii="Times New Roman" w:hAnsi="Times New Roman" w:cs="Times New Roman"/>
          <w:sz w:val="24"/>
          <w:szCs w:val="24"/>
        </w:rPr>
        <w:t xml:space="preserve"> сверяет информацию в представленном документе с информацией в соответствующем электронном документе, хранящемся в автоматизированной системе, и при соответствии информации на документе проставляется отметка с указанием даты, фамилии, инициалов и подписи уполно</w:t>
      </w:r>
      <w:r w:rsidR="008B266F" w:rsidRPr="000D2AA2">
        <w:rPr>
          <w:rFonts w:ascii="Times New Roman" w:hAnsi="Times New Roman" w:cs="Times New Roman"/>
          <w:sz w:val="24"/>
          <w:szCs w:val="24"/>
        </w:rPr>
        <w:t>моченного работника Управления финансов</w:t>
      </w:r>
      <w:r w:rsidR="00C736CD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Pr="000D2AA2">
        <w:rPr>
          <w:rFonts w:ascii="Times New Roman" w:hAnsi="Times New Roman" w:cs="Times New Roman"/>
          <w:sz w:val="24"/>
          <w:szCs w:val="24"/>
        </w:rPr>
        <w:t>.</w:t>
      </w:r>
    </w:p>
    <w:p w:rsidR="001636A4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</w:t>
      </w:r>
      <w:r w:rsidR="005F3BCD">
        <w:rPr>
          <w:rFonts w:ascii="Times New Roman" w:hAnsi="Times New Roman" w:cs="Times New Roman"/>
          <w:sz w:val="24"/>
          <w:szCs w:val="24"/>
        </w:rPr>
        <w:t>1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. </w:t>
      </w:r>
      <w:r w:rsidR="001636A4" w:rsidRPr="001636A4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096FC6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1636A4" w:rsidRPr="001636A4">
        <w:rPr>
          <w:rFonts w:ascii="Times New Roman" w:hAnsi="Times New Roman" w:cs="Times New Roman"/>
          <w:sz w:val="24"/>
          <w:szCs w:val="24"/>
        </w:rPr>
        <w:t xml:space="preserve"> получателями средств бюджета </w:t>
      </w:r>
      <w:r w:rsidR="00096FC6">
        <w:rPr>
          <w:rFonts w:ascii="Times New Roman" w:hAnsi="Times New Roman" w:cs="Times New Roman"/>
          <w:sz w:val="24"/>
          <w:szCs w:val="24"/>
        </w:rPr>
        <w:t>МО «Каргасокский район»</w:t>
      </w:r>
      <w:r w:rsidR="001636A4" w:rsidRPr="001636A4">
        <w:rPr>
          <w:rFonts w:ascii="Times New Roman" w:hAnsi="Times New Roman" w:cs="Times New Roman"/>
          <w:sz w:val="24"/>
          <w:szCs w:val="24"/>
        </w:rPr>
        <w:t>, осуществляемые наличными денежными средствами, производятся в порядке, установленном Федеральным казначейством</w:t>
      </w:r>
      <w:r w:rsidR="001636A4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6. ВНЕСЕНИЕ ИЗМЕНЕНИЙ В ПРОИЗВЕДЕННЫЕ РАСХОДЫ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C73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</w:t>
      </w:r>
      <w:r w:rsidR="00096FC6">
        <w:rPr>
          <w:rFonts w:ascii="Times New Roman" w:hAnsi="Times New Roman" w:cs="Times New Roman"/>
          <w:sz w:val="24"/>
          <w:szCs w:val="24"/>
        </w:rPr>
        <w:t>2</w:t>
      </w:r>
      <w:r w:rsidR="00436772" w:rsidRPr="000D2AA2">
        <w:rPr>
          <w:rFonts w:ascii="Times New Roman" w:hAnsi="Times New Roman" w:cs="Times New Roman"/>
          <w:sz w:val="24"/>
          <w:szCs w:val="24"/>
        </w:rPr>
        <w:t>. Изменения в произведенные р</w:t>
      </w:r>
      <w:r w:rsidR="00330FD8" w:rsidRPr="000D2AA2">
        <w:rPr>
          <w:rFonts w:ascii="Times New Roman" w:hAnsi="Times New Roman" w:cs="Times New Roman"/>
          <w:sz w:val="24"/>
          <w:szCs w:val="24"/>
        </w:rPr>
        <w:t xml:space="preserve">асходы при </w:t>
      </w:r>
      <w:r w:rsidR="00096FC6" w:rsidRPr="000D2AA2">
        <w:rPr>
          <w:rFonts w:ascii="Times New Roman" w:hAnsi="Times New Roman" w:cs="Times New Roman"/>
          <w:sz w:val="24"/>
          <w:szCs w:val="24"/>
        </w:rPr>
        <w:t>исполнении бюджета</w:t>
      </w:r>
      <w:r w:rsidR="00096FC6">
        <w:rPr>
          <w:rFonts w:ascii="Times New Roman" w:hAnsi="Times New Roman" w:cs="Times New Roman"/>
          <w:sz w:val="24"/>
          <w:szCs w:val="24"/>
        </w:rPr>
        <w:t xml:space="preserve">МО «Каргасокский район» </w:t>
      </w:r>
      <w:r w:rsidR="00436772" w:rsidRPr="000D2AA2">
        <w:rPr>
          <w:rFonts w:ascii="Times New Roman" w:hAnsi="Times New Roman" w:cs="Times New Roman"/>
          <w:sz w:val="24"/>
          <w:szCs w:val="24"/>
        </w:rPr>
        <w:t>вносятся в случаях: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а) изменения законодательства в части бюджетной классификации Российской Федерации;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б)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lastRenderedPageBreak/>
        <w:t>в) при разборе поступлений в части восстановления неклассифицированных расходов.</w:t>
      </w:r>
    </w:p>
    <w:p w:rsidR="00570743" w:rsidRPr="000D2AA2" w:rsidRDefault="00C736CD" w:rsidP="001636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</w:t>
      </w:r>
      <w:r w:rsidR="00096FC6">
        <w:rPr>
          <w:rFonts w:ascii="Times New Roman" w:hAnsi="Times New Roman" w:cs="Times New Roman"/>
          <w:sz w:val="24"/>
          <w:szCs w:val="24"/>
        </w:rPr>
        <w:t>3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</w:t>
      </w:r>
      <w:r w:rsidR="001636A4" w:rsidRPr="001636A4">
        <w:rPr>
          <w:rFonts w:ascii="Times New Roman" w:hAnsi="Times New Roman" w:cs="Times New Roman"/>
          <w:sz w:val="24"/>
          <w:szCs w:val="24"/>
        </w:rPr>
        <w:t xml:space="preserve"> Для внесения изменений в расходы, отраженные на лицевых счетах, открытых в Управлении финансов АКР Управление финансов АКР оформляет Уведомления об уточнении вида и принадлежности платежа и представляет их в УФК в порядке, установленном Федеральным казначейством.</w:t>
      </w:r>
    </w:p>
    <w:p w:rsidR="00570743" w:rsidRPr="000D2AA2" w:rsidRDefault="0057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70743" w:rsidRPr="000D2AA2" w:rsidSect="0022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72"/>
    <w:rsid w:val="00002794"/>
    <w:rsid w:val="0002717A"/>
    <w:rsid w:val="00076D80"/>
    <w:rsid w:val="00096FC6"/>
    <w:rsid w:val="000B44C7"/>
    <w:rsid w:val="000D2AA2"/>
    <w:rsid w:val="000E54F7"/>
    <w:rsid w:val="00131107"/>
    <w:rsid w:val="001636A4"/>
    <w:rsid w:val="00177292"/>
    <w:rsid w:val="00206FD4"/>
    <w:rsid w:val="00211F53"/>
    <w:rsid w:val="002526B0"/>
    <w:rsid w:val="0027403A"/>
    <w:rsid w:val="00274203"/>
    <w:rsid w:val="002A4DDC"/>
    <w:rsid w:val="003308DB"/>
    <w:rsid w:val="00330FD8"/>
    <w:rsid w:val="003E27AB"/>
    <w:rsid w:val="003F28EE"/>
    <w:rsid w:val="00436772"/>
    <w:rsid w:val="00440628"/>
    <w:rsid w:val="00467A6B"/>
    <w:rsid w:val="004E0235"/>
    <w:rsid w:val="004E5E31"/>
    <w:rsid w:val="00560CC6"/>
    <w:rsid w:val="00570743"/>
    <w:rsid w:val="005D2450"/>
    <w:rsid w:val="005F3BCD"/>
    <w:rsid w:val="006809A7"/>
    <w:rsid w:val="006D3844"/>
    <w:rsid w:val="006D47AC"/>
    <w:rsid w:val="006D537C"/>
    <w:rsid w:val="006F1407"/>
    <w:rsid w:val="00702882"/>
    <w:rsid w:val="00731DE9"/>
    <w:rsid w:val="00780897"/>
    <w:rsid w:val="007F4789"/>
    <w:rsid w:val="008A5F4F"/>
    <w:rsid w:val="008B266F"/>
    <w:rsid w:val="00916F16"/>
    <w:rsid w:val="00976F86"/>
    <w:rsid w:val="00A35E63"/>
    <w:rsid w:val="00A55435"/>
    <w:rsid w:val="00A61418"/>
    <w:rsid w:val="00A77363"/>
    <w:rsid w:val="00A8070F"/>
    <w:rsid w:val="00AE04AB"/>
    <w:rsid w:val="00B209A7"/>
    <w:rsid w:val="00B44BB0"/>
    <w:rsid w:val="00BA0DFC"/>
    <w:rsid w:val="00BB73D3"/>
    <w:rsid w:val="00BD2E78"/>
    <w:rsid w:val="00BE6F1E"/>
    <w:rsid w:val="00C11F02"/>
    <w:rsid w:val="00C553A1"/>
    <w:rsid w:val="00C70EB7"/>
    <w:rsid w:val="00C736CD"/>
    <w:rsid w:val="00CC6A17"/>
    <w:rsid w:val="00CD4751"/>
    <w:rsid w:val="00D16A33"/>
    <w:rsid w:val="00D26F64"/>
    <w:rsid w:val="00D42AD8"/>
    <w:rsid w:val="00D43172"/>
    <w:rsid w:val="00DA4ECC"/>
    <w:rsid w:val="00DC4EA0"/>
    <w:rsid w:val="00DD08B1"/>
    <w:rsid w:val="00E8694C"/>
    <w:rsid w:val="00EE746D"/>
    <w:rsid w:val="00F077CB"/>
    <w:rsid w:val="00F110EC"/>
    <w:rsid w:val="00F578A5"/>
    <w:rsid w:val="00F81307"/>
    <w:rsid w:val="00FF09D2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E27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27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AF8E2320E30915E6437E9400C3752FEF331DFBAA1B4114497F5575BDFDE119A425C3C7B88084FeC7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CAF8E2320E30915E6437E9400C3752FEF937D6BCA7B4114497F5575BDFDE119A425C3C7B88084FeC7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AF8E2320E30915E6437E9400C3752FEF336D3B1AAB4114497F5575BDFDE119A425C3E7D8De07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CAF8E2320E30915E6429E456606956FDF06BDBBCA1BC451BC8AE0A0CD6D446eD7DJ" TargetMode="External"/><Relationship Id="rId10" Type="http://schemas.openxmlformats.org/officeDocument/2006/relationships/hyperlink" Target="consultantplus://offline/ref=63CAF8E2320E30915E6429E456606956FDF06BDBB8A3BD4F1ECBF300048FD844DA025A6938CC014ECDDBB894eE7AJ" TargetMode="External"/><Relationship Id="rId4" Type="http://schemas.openxmlformats.org/officeDocument/2006/relationships/hyperlink" Target="consultantplus://offline/ref=63CAF8E2320E30915E6437E9400C3752FEF336D3B1AAB4114497F5575BDFDE119A425C3E7D8De078J" TargetMode="External"/><Relationship Id="rId9" Type="http://schemas.openxmlformats.org/officeDocument/2006/relationships/hyperlink" Target="consultantplus://offline/ref=63CAF8E2320E30915E6429E456606956FDF06BDBB8A3BD4F1ECBF300048FD844DA025A6938CC014ECDDBB894eE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Малышева</dc:creator>
  <cp:lastModifiedBy>EE</cp:lastModifiedBy>
  <cp:revision>59</cp:revision>
  <cp:lastPrinted>2022-09-13T09:08:00Z</cp:lastPrinted>
  <dcterms:created xsi:type="dcterms:W3CDTF">2017-12-27T09:59:00Z</dcterms:created>
  <dcterms:modified xsi:type="dcterms:W3CDTF">2022-09-13T09:13:00Z</dcterms:modified>
</cp:coreProperties>
</file>