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70" w:rsidRDefault="00476770" w:rsidP="00226507">
      <w:pPr>
        <w:jc w:val="center"/>
        <w:rPr>
          <w:sz w:val="28"/>
        </w:rPr>
      </w:pPr>
    </w:p>
    <w:p w:rsidR="00226507" w:rsidRDefault="00177412" w:rsidP="00CF296A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BCD39E" wp14:editId="130F081A">
            <wp:simplePos x="0" y="0"/>
            <wp:positionH relativeFrom="column">
              <wp:posOffset>2581275</wp:posOffset>
            </wp:positionH>
            <wp:positionV relativeFrom="paragraph">
              <wp:posOffset>-262255</wp:posOffset>
            </wp:positionV>
            <wp:extent cx="575945" cy="7467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96A" w:rsidRDefault="00CF296A" w:rsidP="00CF296A">
      <w:pPr>
        <w:jc w:val="center"/>
        <w:rPr>
          <w:sz w:val="28"/>
        </w:rPr>
      </w:pPr>
    </w:p>
    <w:p w:rsidR="00177412" w:rsidRDefault="00177412" w:rsidP="00177412">
      <w:pPr>
        <w:rPr>
          <w:sz w:val="28"/>
        </w:rPr>
      </w:pPr>
    </w:p>
    <w:p w:rsidR="00226507" w:rsidRDefault="00226507" w:rsidP="00226507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226507" w:rsidRPr="005C0D05" w:rsidRDefault="00226507" w:rsidP="00226507">
      <w:pPr>
        <w:pStyle w:val="2"/>
        <w:rPr>
          <w:szCs w:val="28"/>
        </w:rPr>
      </w:pPr>
      <w:r w:rsidRPr="005C0D05">
        <w:rPr>
          <w:szCs w:val="28"/>
        </w:rPr>
        <w:t>ТОМСКАЯ ОБЛАСТЬ</w:t>
      </w:r>
    </w:p>
    <w:p w:rsidR="00226507" w:rsidRDefault="00226507" w:rsidP="00226507">
      <w:pPr>
        <w:rPr>
          <w:sz w:val="28"/>
        </w:rPr>
      </w:pPr>
    </w:p>
    <w:p w:rsidR="00226507" w:rsidRDefault="00226507" w:rsidP="00226507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226507" w:rsidRDefault="00226507" w:rsidP="00226507"/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083"/>
      </w:tblGrid>
      <w:tr w:rsidR="00226507" w:rsidTr="00226507">
        <w:tc>
          <w:tcPr>
            <w:tcW w:w="9571" w:type="dxa"/>
            <w:gridSpan w:val="3"/>
          </w:tcPr>
          <w:p w:rsidR="00226507" w:rsidRPr="00D33F45" w:rsidRDefault="00A479C6" w:rsidP="00A479C6">
            <w:pPr>
              <w:pStyle w:val="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EF54CA">
              <w:rPr>
                <w:sz w:val="28"/>
                <w:szCs w:val="28"/>
              </w:rPr>
              <w:t xml:space="preserve">  </w:t>
            </w:r>
            <w:r w:rsidR="00226507" w:rsidRPr="00D33F45">
              <w:rPr>
                <w:sz w:val="28"/>
                <w:szCs w:val="28"/>
              </w:rPr>
              <w:t>РЕШЕНИЕ</w:t>
            </w:r>
            <w:r w:rsidR="00977659" w:rsidRPr="00D33F45">
              <w:rPr>
                <w:sz w:val="28"/>
                <w:szCs w:val="28"/>
              </w:rPr>
              <w:t xml:space="preserve"> </w:t>
            </w:r>
          </w:p>
          <w:p w:rsidR="00226507" w:rsidRPr="00281F43" w:rsidRDefault="00CC0EF2" w:rsidP="00002D10">
            <w:pPr>
              <w:rPr>
                <w:sz w:val="28"/>
                <w:szCs w:val="28"/>
              </w:rPr>
            </w:pPr>
            <w:r w:rsidRPr="00281F43">
              <w:t xml:space="preserve">                                   </w:t>
            </w:r>
            <w:r w:rsidR="00CD3518">
              <w:t xml:space="preserve">                           </w:t>
            </w:r>
            <w:r w:rsidRPr="00281F43">
              <w:t xml:space="preserve">  </w:t>
            </w:r>
          </w:p>
        </w:tc>
      </w:tr>
      <w:tr w:rsidR="00226507" w:rsidTr="00226507">
        <w:tc>
          <w:tcPr>
            <w:tcW w:w="1908" w:type="dxa"/>
          </w:tcPr>
          <w:p w:rsidR="00C948C1" w:rsidRDefault="001A0C5C">
            <w:r>
              <w:t>28.11.2025</w:t>
            </w:r>
          </w:p>
          <w:p w:rsidR="002C413D" w:rsidRDefault="002C413D"/>
          <w:p w:rsidR="00226507" w:rsidRDefault="005C0D05">
            <w:r>
              <w:t xml:space="preserve">с. </w:t>
            </w:r>
            <w:proofErr w:type="spellStart"/>
            <w:r>
              <w:t>Каргасок</w:t>
            </w:r>
            <w:proofErr w:type="spellEnd"/>
          </w:p>
        </w:tc>
        <w:tc>
          <w:tcPr>
            <w:tcW w:w="5580" w:type="dxa"/>
          </w:tcPr>
          <w:p w:rsidR="00226507" w:rsidRDefault="00226507">
            <w:pPr>
              <w:jc w:val="right"/>
            </w:pPr>
          </w:p>
        </w:tc>
        <w:tc>
          <w:tcPr>
            <w:tcW w:w="2083" w:type="dxa"/>
            <w:hideMark/>
          </w:tcPr>
          <w:p w:rsidR="00226507" w:rsidRDefault="00226507" w:rsidP="00C27BD9">
            <w:pPr>
              <w:ind w:right="-1"/>
              <w:jc w:val="right"/>
            </w:pPr>
            <w:r>
              <w:t>№</w:t>
            </w:r>
            <w:r w:rsidR="00B036C5">
              <w:t>18</w:t>
            </w:r>
            <w:r w:rsidR="00CF4DBE">
              <w:t xml:space="preserve"> </w:t>
            </w:r>
          </w:p>
        </w:tc>
      </w:tr>
      <w:tr w:rsidR="00226507" w:rsidTr="00226507">
        <w:tc>
          <w:tcPr>
            <w:tcW w:w="7488" w:type="dxa"/>
            <w:gridSpan w:val="2"/>
            <w:hideMark/>
          </w:tcPr>
          <w:p w:rsidR="00226507" w:rsidRDefault="00226507"/>
        </w:tc>
        <w:tc>
          <w:tcPr>
            <w:tcW w:w="2083" w:type="dxa"/>
          </w:tcPr>
          <w:p w:rsidR="00226507" w:rsidRDefault="00226507"/>
        </w:tc>
      </w:tr>
    </w:tbl>
    <w:p w:rsidR="00226507" w:rsidRDefault="00226507" w:rsidP="008B1211">
      <w:pPr>
        <w:spacing w:line="360" w:lineRule="auto"/>
      </w:pPr>
    </w:p>
    <w:tbl>
      <w:tblPr>
        <w:tblW w:w="12974" w:type="dxa"/>
        <w:tblLook w:val="04A0" w:firstRow="1" w:lastRow="0" w:firstColumn="1" w:lastColumn="0" w:noHBand="0" w:noVBand="1"/>
      </w:tblPr>
      <w:tblGrid>
        <w:gridCol w:w="8188"/>
        <w:gridCol w:w="4786"/>
      </w:tblGrid>
      <w:tr w:rsidR="00226507" w:rsidTr="008B1211">
        <w:tc>
          <w:tcPr>
            <w:tcW w:w="8188" w:type="dxa"/>
          </w:tcPr>
          <w:p w:rsidR="008B1211" w:rsidRDefault="008B1211" w:rsidP="008B1211">
            <w:pPr>
              <w:jc w:val="center"/>
            </w:pPr>
            <w:r>
              <w:t xml:space="preserve">       </w:t>
            </w:r>
            <w:r w:rsidR="00246269" w:rsidRPr="001E50EC">
              <w:t>Об ис</w:t>
            </w:r>
            <w:r>
              <w:t xml:space="preserve">полнении бюджета муниципального </w:t>
            </w:r>
            <w:r w:rsidR="00246269" w:rsidRPr="001E50EC">
              <w:t>образования</w:t>
            </w:r>
          </w:p>
          <w:p w:rsidR="00226507" w:rsidRDefault="008B1211" w:rsidP="008B1211">
            <w:pPr>
              <w:jc w:val="center"/>
            </w:pPr>
            <w:r>
              <w:t xml:space="preserve">     </w:t>
            </w:r>
            <w:r w:rsidR="00246269" w:rsidRPr="001E50EC">
              <w:t>«</w:t>
            </w:r>
            <w:proofErr w:type="spellStart"/>
            <w:r w:rsidR="00246269" w:rsidRPr="001E50EC">
              <w:t>Карга</w:t>
            </w:r>
            <w:r w:rsidR="001A0C5C">
              <w:t>сокский</w:t>
            </w:r>
            <w:proofErr w:type="spellEnd"/>
            <w:r w:rsidR="001A0C5C">
              <w:t xml:space="preserve"> район» за 9 месяцев 2025</w:t>
            </w:r>
            <w:r w:rsidR="00246269" w:rsidRPr="001E50EC">
              <w:t xml:space="preserve"> года</w:t>
            </w:r>
          </w:p>
          <w:p w:rsidR="00425363" w:rsidRDefault="00425363" w:rsidP="008B1211"/>
          <w:p w:rsidR="00226507" w:rsidRDefault="00226507">
            <w:pPr>
              <w:pStyle w:val="3"/>
              <w:jc w:val="both"/>
              <w:rPr>
                <w:sz w:val="24"/>
              </w:rPr>
            </w:pPr>
          </w:p>
        </w:tc>
        <w:tc>
          <w:tcPr>
            <w:tcW w:w="4786" w:type="dxa"/>
          </w:tcPr>
          <w:p w:rsidR="00226507" w:rsidRDefault="00226507"/>
        </w:tc>
      </w:tr>
    </w:tbl>
    <w:p w:rsidR="00226507" w:rsidRDefault="00F871C8" w:rsidP="00D85D27">
      <w:pPr>
        <w:spacing w:line="276" w:lineRule="auto"/>
        <w:ind w:firstLine="567"/>
        <w:jc w:val="both"/>
      </w:pPr>
      <w:r>
        <w:t xml:space="preserve">Заслушав информацию </w:t>
      </w:r>
      <w:r w:rsidR="004A728F">
        <w:t xml:space="preserve">начальника Управления финансов Администрации Каргасокского района </w:t>
      </w:r>
      <w:r>
        <w:t xml:space="preserve">об исполнении </w:t>
      </w:r>
      <w:r w:rsidR="00246269">
        <w:t>бюджета</w:t>
      </w:r>
      <w:r w:rsidR="00246269" w:rsidRPr="00246269">
        <w:t xml:space="preserve"> </w:t>
      </w:r>
      <w:r w:rsidR="00246269" w:rsidRPr="001E50EC">
        <w:t>муниципального образования  «</w:t>
      </w:r>
      <w:proofErr w:type="spellStart"/>
      <w:r w:rsidR="00246269" w:rsidRPr="001E50EC">
        <w:t>Каргасокский</w:t>
      </w:r>
      <w:proofErr w:type="spellEnd"/>
      <w:r w:rsidR="00246269" w:rsidRPr="001E50EC">
        <w:t xml:space="preserve"> район» </w:t>
      </w:r>
      <w:r w:rsidR="00D17BF6">
        <w:t xml:space="preserve"> за 9 месяцев 202</w:t>
      </w:r>
      <w:r w:rsidR="001A0C5C">
        <w:t>5</w:t>
      </w:r>
      <w:r>
        <w:t xml:space="preserve"> года,</w:t>
      </w:r>
      <w:r w:rsidR="008402DF">
        <w:t xml:space="preserve"> </w:t>
      </w:r>
    </w:p>
    <w:p w:rsidR="00226507" w:rsidRDefault="00226507" w:rsidP="00226507"/>
    <w:p w:rsidR="00246269" w:rsidRPr="006906DF" w:rsidRDefault="00226507" w:rsidP="00246269">
      <w:r w:rsidRPr="006906DF">
        <w:t>РЕШИЛА:</w:t>
      </w:r>
    </w:p>
    <w:p w:rsidR="00246269" w:rsidRDefault="00246269" w:rsidP="00246269">
      <w:pPr>
        <w:rPr>
          <w:b/>
        </w:rPr>
      </w:pPr>
    </w:p>
    <w:p w:rsidR="00226507" w:rsidRPr="00246269" w:rsidRDefault="00246269" w:rsidP="00425363">
      <w:pPr>
        <w:spacing w:line="276" w:lineRule="auto"/>
        <w:jc w:val="both"/>
        <w:rPr>
          <w:b/>
        </w:rPr>
      </w:pPr>
      <w:r>
        <w:rPr>
          <w:b/>
        </w:rPr>
        <w:tab/>
      </w:r>
      <w:r w:rsidRPr="00246269">
        <w:t>1.</w:t>
      </w:r>
      <w:r>
        <w:rPr>
          <w:b/>
        </w:rPr>
        <w:t xml:space="preserve"> </w:t>
      </w:r>
      <w:r w:rsidR="0034659D">
        <w:t>Принять к сведению информацию</w:t>
      </w:r>
      <w:r w:rsidR="00F871C8">
        <w:t xml:space="preserve"> об исполнении </w:t>
      </w:r>
      <w:r>
        <w:t>бюджета</w:t>
      </w:r>
      <w:r w:rsidRPr="00246269">
        <w:t xml:space="preserve"> </w:t>
      </w:r>
      <w:r w:rsidRPr="001E50EC">
        <w:t>муниципального образования  «</w:t>
      </w:r>
      <w:proofErr w:type="spellStart"/>
      <w:r w:rsidRPr="001E50EC">
        <w:t>Каргасокский</w:t>
      </w:r>
      <w:proofErr w:type="spellEnd"/>
      <w:r w:rsidRPr="001E50EC">
        <w:t xml:space="preserve"> район» </w:t>
      </w:r>
      <w:r w:rsidR="001A0C5C">
        <w:t xml:space="preserve"> за 9 месяцев 2025</w:t>
      </w:r>
      <w:r w:rsidR="00F871C8">
        <w:t xml:space="preserve"> года.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26507" w:rsidRPr="00205049" w:rsidTr="009447CD">
        <w:trPr>
          <w:trHeight w:val="68"/>
        </w:trPr>
        <w:tc>
          <w:tcPr>
            <w:tcW w:w="9571" w:type="dxa"/>
          </w:tcPr>
          <w:p w:rsidR="00D17BF6" w:rsidRPr="00C5770E" w:rsidRDefault="002A2250" w:rsidP="002A2250">
            <w:pPr>
              <w:jc w:val="both"/>
            </w:pPr>
            <w:r>
              <w:t xml:space="preserve">            </w:t>
            </w:r>
            <w:r w:rsidR="00D17BF6">
              <w:t xml:space="preserve">2. </w:t>
            </w:r>
            <w:r w:rsidR="00D17BF6" w:rsidRPr="00786A74">
              <w:t xml:space="preserve">Настоящее </w:t>
            </w:r>
            <w:r w:rsidR="00D17BF6">
              <w:t>решение официально</w:t>
            </w:r>
            <w:r w:rsidR="00D17BF6" w:rsidRPr="00786A74">
              <w:t xml:space="preserve"> </w:t>
            </w:r>
            <w:r>
              <w:t>обнародовать</w:t>
            </w:r>
            <w:r w:rsidR="00D17BF6" w:rsidRPr="00786A74">
              <w:t xml:space="preserve"> в порядке, предусмотренном </w:t>
            </w:r>
            <w:r>
              <w:t xml:space="preserve">Уставом </w:t>
            </w:r>
            <w:r w:rsidR="00D17BF6" w:rsidRPr="00786A74">
              <w:t>муниципального образования «</w:t>
            </w:r>
            <w:proofErr w:type="spellStart"/>
            <w:r w:rsidR="00D17BF6" w:rsidRPr="00786A74">
              <w:t>Каргасокский</w:t>
            </w:r>
            <w:proofErr w:type="spellEnd"/>
            <w:r w:rsidR="00D17BF6" w:rsidRPr="00786A74">
              <w:t xml:space="preserve"> район»</w:t>
            </w:r>
            <w:r w:rsidR="00D17BF6">
              <w:t xml:space="preserve">. </w:t>
            </w:r>
          </w:p>
          <w:p w:rsidR="00246269" w:rsidRDefault="00246269" w:rsidP="00A479C6">
            <w:pPr>
              <w:jc w:val="both"/>
            </w:pPr>
          </w:p>
          <w:p w:rsidR="00226507" w:rsidRDefault="00226507" w:rsidP="00A479C6">
            <w:pPr>
              <w:jc w:val="both"/>
            </w:pPr>
          </w:p>
          <w:p w:rsidR="00226507" w:rsidRDefault="00226507" w:rsidP="00A479C6">
            <w:pPr>
              <w:jc w:val="both"/>
            </w:pPr>
          </w:p>
          <w:p w:rsidR="0034659D" w:rsidRDefault="0034659D" w:rsidP="00A479C6">
            <w:pPr>
              <w:jc w:val="both"/>
            </w:pPr>
            <w:bookmarkStart w:id="0" w:name="_GoBack"/>
            <w:bookmarkEnd w:id="0"/>
          </w:p>
          <w:p w:rsidR="0034659D" w:rsidRDefault="0034659D" w:rsidP="00A479C6">
            <w:pPr>
              <w:jc w:val="both"/>
            </w:pPr>
          </w:p>
          <w:p w:rsidR="006861CD" w:rsidRDefault="00A479C6" w:rsidP="00A479C6">
            <w:pPr>
              <w:jc w:val="both"/>
            </w:pPr>
            <w:r>
              <w:t xml:space="preserve"> </w:t>
            </w:r>
            <w:r w:rsidR="00226507" w:rsidRPr="00205049">
              <w:t>Председател</w:t>
            </w:r>
            <w:r w:rsidR="006861CD">
              <w:t xml:space="preserve">ь </w:t>
            </w:r>
            <w:r w:rsidR="00226507" w:rsidRPr="00205049">
              <w:t>Думы</w:t>
            </w:r>
            <w:r>
              <w:t xml:space="preserve"> </w:t>
            </w:r>
          </w:p>
          <w:p w:rsidR="00226507" w:rsidRPr="00205049" w:rsidRDefault="006861CD" w:rsidP="00D17BF6">
            <w:pPr>
              <w:jc w:val="both"/>
            </w:pPr>
            <w:r>
              <w:t xml:space="preserve"> </w:t>
            </w:r>
            <w:r w:rsidR="00226507" w:rsidRPr="00205049">
              <w:t xml:space="preserve">Каргасокского района                                                             </w:t>
            </w:r>
            <w:r w:rsidR="00226507">
              <w:t xml:space="preserve">     </w:t>
            </w:r>
            <w:r w:rsidR="00CE620E">
              <w:t xml:space="preserve"> </w:t>
            </w:r>
            <w:r w:rsidR="00A479C6">
              <w:t xml:space="preserve">                 </w:t>
            </w:r>
            <w:r w:rsidR="00D17BF6">
              <w:t xml:space="preserve">   М.В. </w:t>
            </w:r>
            <w:proofErr w:type="gramStart"/>
            <w:r w:rsidR="00D17BF6">
              <w:t>Хлопотной</w:t>
            </w:r>
            <w:proofErr w:type="gramEnd"/>
          </w:p>
        </w:tc>
      </w:tr>
      <w:tr w:rsidR="00226507" w:rsidRPr="00205049" w:rsidTr="009447CD">
        <w:trPr>
          <w:trHeight w:val="68"/>
        </w:trPr>
        <w:tc>
          <w:tcPr>
            <w:tcW w:w="9571" w:type="dxa"/>
          </w:tcPr>
          <w:p w:rsidR="00226507" w:rsidRDefault="00226507" w:rsidP="00A479C6">
            <w:pPr>
              <w:jc w:val="both"/>
            </w:pPr>
            <w:r>
              <w:t xml:space="preserve">   </w:t>
            </w:r>
          </w:p>
        </w:tc>
      </w:tr>
      <w:tr w:rsidR="00226507" w:rsidRPr="00205049" w:rsidTr="009447CD">
        <w:trPr>
          <w:trHeight w:val="68"/>
        </w:trPr>
        <w:tc>
          <w:tcPr>
            <w:tcW w:w="9571" w:type="dxa"/>
          </w:tcPr>
          <w:p w:rsidR="00226507" w:rsidRDefault="00226507" w:rsidP="009447CD">
            <w:pPr>
              <w:jc w:val="both"/>
            </w:pPr>
          </w:p>
        </w:tc>
      </w:tr>
    </w:tbl>
    <w:p w:rsidR="00226507" w:rsidRPr="00205049" w:rsidRDefault="00226507" w:rsidP="00226507"/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2672"/>
        <w:gridCol w:w="3191"/>
      </w:tblGrid>
      <w:tr w:rsidR="00226507" w:rsidRPr="00205049" w:rsidTr="009447CD">
        <w:tc>
          <w:tcPr>
            <w:tcW w:w="3708" w:type="dxa"/>
          </w:tcPr>
          <w:p w:rsidR="001A0C5C" w:rsidRDefault="001A0C5C" w:rsidP="00CB30AD"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полномочия </w:t>
            </w:r>
          </w:p>
          <w:p w:rsidR="00226507" w:rsidRPr="00CB30AD" w:rsidRDefault="001A0C5C" w:rsidP="00CB30AD">
            <w:r>
              <w:t>Главы</w:t>
            </w:r>
            <w:r w:rsidR="00D17BF6">
              <w:t xml:space="preserve"> Каргасокского района</w:t>
            </w:r>
          </w:p>
        </w:tc>
        <w:tc>
          <w:tcPr>
            <w:tcW w:w="2672" w:type="dxa"/>
            <w:vAlign w:val="center"/>
          </w:tcPr>
          <w:p w:rsidR="00226507" w:rsidRPr="00205049" w:rsidRDefault="00246269" w:rsidP="00CA7899">
            <w:pPr>
              <w:rPr>
                <w:color w:val="C0C0C0"/>
              </w:rPr>
            </w:pPr>
            <w:r>
              <w:rPr>
                <w:color w:val="C0C0C0"/>
              </w:rPr>
              <w:t xml:space="preserve">             </w:t>
            </w:r>
          </w:p>
        </w:tc>
        <w:tc>
          <w:tcPr>
            <w:tcW w:w="3191" w:type="dxa"/>
          </w:tcPr>
          <w:p w:rsidR="001A0C5C" w:rsidRDefault="00010AD3" w:rsidP="001A0C5C">
            <w:r>
              <w:t xml:space="preserve">                    </w:t>
            </w:r>
          </w:p>
          <w:p w:rsidR="001A0C5C" w:rsidRDefault="001A0C5C" w:rsidP="001A0C5C"/>
          <w:p w:rsidR="00CB30AD" w:rsidRDefault="001A0C5C" w:rsidP="001A0C5C">
            <w:r>
              <w:t xml:space="preserve">                  </w:t>
            </w:r>
            <w:r w:rsidR="00010AD3">
              <w:t xml:space="preserve">   </w:t>
            </w:r>
            <w:proofErr w:type="spellStart"/>
            <w:r>
              <w:t>С.И.Герасимов</w:t>
            </w:r>
            <w:proofErr w:type="spellEnd"/>
          </w:p>
          <w:p w:rsidR="00CB30AD" w:rsidRDefault="00CB30AD" w:rsidP="00226507"/>
          <w:p w:rsidR="00CB30AD" w:rsidRDefault="00CB30AD" w:rsidP="00226507"/>
          <w:p w:rsidR="00CB30AD" w:rsidRDefault="00CB30AD" w:rsidP="00226507"/>
          <w:p w:rsidR="00CB30AD" w:rsidRDefault="00CB30AD" w:rsidP="00226507"/>
          <w:p w:rsidR="00CB30AD" w:rsidRDefault="00CB30AD" w:rsidP="00226507"/>
          <w:p w:rsidR="00CB30AD" w:rsidRDefault="00CB30AD" w:rsidP="00226507"/>
          <w:p w:rsidR="00CB30AD" w:rsidRDefault="00CB30AD" w:rsidP="00226507"/>
          <w:p w:rsidR="00CB30AD" w:rsidRDefault="00CB30AD" w:rsidP="00226507"/>
          <w:p w:rsidR="00CB30AD" w:rsidRPr="00205049" w:rsidRDefault="00CB30AD" w:rsidP="00226507"/>
        </w:tc>
      </w:tr>
    </w:tbl>
    <w:p w:rsidR="00E048A2" w:rsidRDefault="00E048A2" w:rsidP="001A0C5C">
      <w:pPr>
        <w:ind w:firstLine="709"/>
      </w:pPr>
      <w:r>
        <w:rPr>
          <w:b/>
          <w:bCs/>
        </w:rPr>
        <w:lastRenderedPageBreak/>
        <w:t xml:space="preserve">                                 </w:t>
      </w:r>
    </w:p>
    <w:p w:rsidR="00765C64" w:rsidRDefault="00765C64" w:rsidP="00765C6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Пояснительная записка</w:t>
      </w:r>
    </w:p>
    <w:p w:rsidR="00765C64" w:rsidRDefault="00765C64" w:rsidP="00765C6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 отчету об исполнении бюджета </w:t>
      </w:r>
    </w:p>
    <w:p w:rsidR="00765C64" w:rsidRDefault="00765C64" w:rsidP="00765C6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муниципального образования «</w:t>
      </w:r>
      <w:proofErr w:type="spellStart"/>
      <w:r>
        <w:rPr>
          <w:b/>
          <w:bCs/>
          <w:szCs w:val="28"/>
        </w:rPr>
        <w:t>Каргасокский</w:t>
      </w:r>
      <w:proofErr w:type="spellEnd"/>
      <w:r>
        <w:rPr>
          <w:b/>
          <w:bCs/>
          <w:szCs w:val="28"/>
        </w:rPr>
        <w:t xml:space="preserve"> район» </w:t>
      </w:r>
    </w:p>
    <w:p w:rsidR="00765C64" w:rsidRDefault="00765C64" w:rsidP="00765C6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9 месяцев 2025 года</w:t>
      </w:r>
    </w:p>
    <w:p w:rsidR="00765C64" w:rsidRDefault="00765C64" w:rsidP="00765C6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:rsidR="00765C64" w:rsidRDefault="00765C64" w:rsidP="00765C64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За 9 месяцев 2025 года доходная часть бюджета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район» была исполнена в объеме 1 668 165,8 тыс. рублей или 72,1% от утвержденного плана на год, из них налоговые и неналоговые доходы исполнены в объеме 326 502,8 тыс. рублей или 63,9% от утвержденного плана на год, безвозмездные поступления составили 1 341 663,0 тыс. рублей или 74,5% от утвержденного</w:t>
      </w:r>
      <w:proofErr w:type="gramEnd"/>
      <w:r>
        <w:rPr>
          <w:szCs w:val="28"/>
        </w:rPr>
        <w:t xml:space="preserve"> плана на год. По сравнению с аналогичным периодом 2024 года налоговые и неналоговые увеличились на 36 060,3 тыс. рублей, темп роста составил 112,4%.</w:t>
      </w:r>
    </w:p>
    <w:p w:rsidR="00765C64" w:rsidRDefault="00765C64" w:rsidP="00765C64">
      <w:pPr>
        <w:ind w:firstLine="709"/>
        <w:jc w:val="both"/>
        <w:rPr>
          <w:szCs w:val="28"/>
        </w:rPr>
      </w:pPr>
      <w:r>
        <w:rPr>
          <w:szCs w:val="28"/>
        </w:rPr>
        <w:t>Кассовое исполнение расходов бюджета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район» за 9 месяцев 2025 года составило 1 654 826,2 тыс. рублей или 64,0% от уточненной бюджетной росписи. По сравнению с аналогичным периодом 2024 года расходы увеличились на 199 131,4 тыс. рублей, темп роста расходов бюджета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район» составил 113,7 %.</w:t>
      </w:r>
    </w:p>
    <w:p w:rsidR="00765C64" w:rsidRDefault="00765C64" w:rsidP="00765C64">
      <w:pPr>
        <w:ind w:firstLine="709"/>
        <w:jc w:val="both"/>
        <w:rPr>
          <w:szCs w:val="28"/>
        </w:rPr>
      </w:pPr>
      <w:r>
        <w:rPr>
          <w:szCs w:val="28"/>
        </w:rPr>
        <w:t>Исполнение бюджетных ассигнований по объектам капитального строительства и капитального ремонта муниципальной собственности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район», финансируемых за счет средств бюджета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район», за 9 месяцев 2025 года составило 41 782,5 тыс. рублей или 63,5% от плановых назначений на год.</w:t>
      </w:r>
    </w:p>
    <w:p w:rsidR="00765C64" w:rsidRDefault="00765C64" w:rsidP="00765C64">
      <w:pPr>
        <w:ind w:firstLine="709"/>
        <w:jc w:val="both"/>
        <w:rPr>
          <w:szCs w:val="28"/>
        </w:rPr>
      </w:pPr>
      <w:r>
        <w:rPr>
          <w:szCs w:val="28"/>
        </w:rPr>
        <w:t>За 9 месяцев бюджет муниципального образования «</w:t>
      </w:r>
      <w:proofErr w:type="spellStart"/>
      <w:r>
        <w:rPr>
          <w:szCs w:val="28"/>
        </w:rPr>
        <w:t>Каргасокский</w:t>
      </w:r>
      <w:proofErr w:type="spellEnd"/>
      <w:r>
        <w:rPr>
          <w:szCs w:val="28"/>
        </w:rPr>
        <w:t xml:space="preserve"> район» исполнен с профицитом в 13 339,5 тыс. рублей.</w:t>
      </w:r>
    </w:p>
    <w:p w:rsidR="00765C64" w:rsidRPr="00765C64" w:rsidRDefault="00765C64" w:rsidP="00765C64">
      <w:pPr>
        <w:ind w:firstLine="709"/>
        <w:jc w:val="both"/>
        <w:rPr>
          <w:rFonts w:eastAsiaTheme="minorHAnsi" w:cstheme="minorBidi"/>
          <w:kern w:val="2"/>
          <w:szCs w:val="22"/>
          <w:lang w:eastAsia="en-US"/>
        </w:rPr>
      </w:pPr>
    </w:p>
    <w:p w:rsidR="002A2250" w:rsidRDefault="002A2250" w:rsidP="00E048A2">
      <w:pPr>
        <w:spacing w:line="276" w:lineRule="auto"/>
      </w:pPr>
    </w:p>
    <w:sectPr w:rsidR="002A2250" w:rsidSect="00CF296A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09" w:rsidRDefault="00AC4009" w:rsidP="00CF4DBE">
      <w:r>
        <w:separator/>
      </w:r>
    </w:p>
  </w:endnote>
  <w:endnote w:type="continuationSeparator" w:id="0">
    <w:p w:rsidR="00AC4009" w:rsidRDefault="00AC4009" w:rsidP="00CF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09" w:rsidRDefault="00AC4009" w:rsidP="00CF4DBE">
      <w:r>
        <w:separator/>
      </w:r>
    </w:p>
  </w:footnote>
  <w:footnote w:type="continuationSeparator" w:id="0">
    <w:p w:rsidR="00AC4009" w:rsidRDefault="00AC4009" w:rsidP="00CF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DBE" w:rsidRDefault="00CF4DBE">
    <w:pPr>
      <w:pStyle w:val="a4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29FC"/>
    <w:multiLevelType w:val="hybridMultilevel"/>
    <w:tmpl w:val="80B0581C"/>
    <w:lvl w:ilvl="0" w:tplc="B0D200B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D530D79"/>
    <w:multiLevelType w:val="hybridMultilevel"/>
    <w:tmpl w:val="22CC312A"/>
    <w:lvl w:ilvl="0" w:tplc="5FFCB06E">
      <w:start w:val="1"/>
      <w:numFmt w:val="decimal"/>
      <w:lvlText w:val="%1."/>
      <w:lvlJc w:val="left"/>
      <w:pPr>
        <w:ind w:left="1032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08E4E2F"/>
    <w:multiLevelType w:val="hybridMultilevel"/>
    <w:tmpl w:val="40CC326E"/>
    <w:lvl w:ilvl="0" w:tplc="5CD60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663"/>
    <w:rsid w:val="00002D10"/>
    <w:rsid w:val="00005725"/>
    <w:rsid w:val="00010AD3"/>
    <w:rsid w:val="00017586"/>
    <w:rsid w:val="000416B9"/>
    <w:rsid w:val="0005033A"/>
    <w:rsid w:val="0007217E"/>
    <w:rsid w:val="00081040"/>
    <w:rsid w:val="000A0DE2"/>
    <w:rsid w:val="00112606"/>
    <w:rsid w:val="00177412"/>
    <w:rsid w:val="001A0C5C"/>
    <w:rsid w:val="001B166C"/>
    <w:rsid w:val="001C6960"/>
    <w:rsid w:val="001D6D7B"/>
    <w:rsid w:val="00226507"/>
    <w:rsid w:val="00246269"/>
    <w:rsid w:val="00257D7D"/>
    <w:rsid w:val="002667E9"/>
    <w:rsid w:val="00281F43"/>
    <w:rsid w:val="002A2250"/>
    <w:rsid w:val="002C413D"/>
    <w:rsid w:val="002D45BF"/>
    <w:rsid w:val="002F1530"/>
    <w:rsid w:val="002F5353"/>
    <w:rsid w:val="00306FD2"/>
    <w:rsid w:val="0034659D"/>
    <w:rsid w:val="00346A88"/>
    <w:rsid w:val="003C4296"/>
    <w:rsid w:val="003F7E77"/>
    <w:rsid w:val="00425363"/>
    <w:rsid w:val="004610D1"/>
    <w:rsid w:val="00476770"/>
    <w:rsid w:val="004A728F"/>
    <w:rsid w:val="00584B8A"/>
    <w:rsid w:val="005C0D05"/>
    <w:rsid w:val="006533B4"/>
    <w:rsid w:val="00655DDD"/>
    <w:rsid w:val="006861CD"/>
    <w:rsid w:val="006906DF"/>
    <w:rsid w:val="0069599D"/>
    <w:rsid w:val="006C786A"/>
    <w:rsid w:val="00765C64"/>
    <w:rsid w:val="007678FE"/>
    <w:rsid w:val="007846CA"/>
    <w:rsid w:val="00793BEF"/>
    <w:rsid w:val="007B1380"/>
    <w:rsid w:val="007B2EC4"/>
    <w:rsid w:val="008402DF"/>
    <w:rsid w:val="00843597"/>
    <w:rsid w:val="00891D81"/>
    <w:rsid w:val="008A0AC8"/>
    <w:rsid w:val="008B1211"/>
    <w:rsid w:val="008C009A"/>
    <w:rsid w:val="00977659"/>
    <w:rsid w:val="0098702C"/>
    <w:rsid w:val="009C6280"/>
    <w:rsid w:val="009E02E4"/>
    <w:rsid w:val="009E794D"/>
    <w:rsid w:val="00A479C6"/>
    <w:rsid w:val="00AA5663"/>
    <w:rsid w:val="00AC4009"/>
    <w:rsid w:val="00AE1E01"/>
    <w:rsid w:val="00B036C5"/>
    <w:rsid w:val="00B21A56"/>
    <w:rsid w:val="00B36A7D"/>
    <w:rsid w:val="00B603D2"/>
    <w:rsid w:val="00B669D1"/>
    <w:rsid w:val="00BC345A"/>
    <w:rsid w:val="00C27BD9"/>
    <w:rsid w:val="00C33265"/>
    <w:rsid w:val="00C6234F"/>
    <w:rsid w:val="00C66D0D"/>
    <w:rsid w:val="00C948C1"/>
    <w:rsid w:val="00C9509D"/>
    <w:rsid w:val="00CA564C"/>
    <w:rsid w:val="00CA7899"/>
    <w:rsid w:val="00CB30AD"/>
    <w:rsid w:val="00CC0EF2"/>
    <w:rsid w:val="00CD3518"/>
    <w:rsid w:val="00CE620E"/>
    <w:rsid w:val="00CF296A"/>
    <w:rsid w:val="00CF4DBE"/>
    <w:rsid w:val="00D01E87"/>
    <w:rsid w:val="00D15195"/>
    <w:rsid w:val="00D17BF6"/>
    <w:rsid w:val="00D33F45"/>
    <w:rsid w:val="00D81546"/>
    <w:rsid w:val="00D85D27"/>
    <w:rsid w:val="00D950CD"/>
    <w:rsid w:val="00E048A2"/>
    <w:rsid w:val="00E71129"/>
    <w:rsid w:val="00EB3166"/>
    <w:rsid w:val="00EF54CA"/>
    <w:rsid w:val="00F15BD1"/>
    <w:rsid w:val="00F62F30"/>
    <w:rsid w:val="00F77807"/>
    <w:rsid w:val="00F871C8"/>
    <w:rsid w:val="00FC5959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50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0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6507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07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2650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26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D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4D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D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50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0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6507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07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2650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2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Андрейчук</dc:creator>
  <cp:lastModifiedBy>Mytsak</cp:lastModifiedBy>
  <cp:revision>68</cp:revision>
  <cp:lastPrinted>2025-11-28T06:30:00Z</cp:lastPrinted>
  <dcterms:created xsi:type="dcterms:W3CDTF">2018-10-04T02:53:00Z</dcterms:created>
  <dcterms:modified xsi:type="dcterms:W3CDTF">2025-11-28T06:30:00Z</dcterms:modified>
</cp:coreProperties>
</file>